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D" w:rsidRPr="00E25AA9" w:rsidRDefault="00B40D8D" w:rsidP="004C2560">
      <w:pPr>
        <w:pStyle w:val="a3"/>
        <w:jc w:val="right"/>
        <w:rPr>
          <w:sz w:val="24"/>
          <w:szCs w:val="24"/>
          <w:lang w:val="ru-RU"/>
        </w:rPr>
      </w:pPr>
      <w:r w:rsidRPr="00E25AA9">
        <w:rPr>
          <w:sz w:val="24"/>
          <w:szCs w:val="24"/>
          <w:lang w:val="ru-RU"/>
        </w:rPr>
        <w:t>Утверждено приказом главного врача</w:t>
      </w:r>
    </w:p>
    <w:p w:rsidR="00B40D8D" w:rsidRPr="00E25AA9" w:rsidRDefault="00B40D8D" w:rsidP="004C2560">
      <w:pPr>
        <w:pStyle w:val="a3"/>
        <w:jc w:val="right"/>
        <w:rPr>
          <w:sz w:val="24"/>
          <w:szCs w:val="24"/>
          <w:lang w:val="ru-RU"/>
        </w:rPr>
      </w:pPr>
      <w:r w:rsidRPr="00E25AA9">
        <w:rPr>
          <w:sz w:val="24"/>
          <w:szCs w:val="24"/>
          <w:lang w:val="ru-RU"/>
        </w:rPr>
        <w:t xml:space="preserve"> № </w:t>
      </w:r>
      <w:proofErr w:type="spellStart"/>
      <w:r>
        <w:rPr>
          <w:sz w:val="24"/>
          <w:szCs w:val="24"/>
          <w:lang w:val="ru-RU"/>
        </w:rPr>
        <w:t>___</w:t>
      </w:r>
      <w:r w:rsidRPr="00E25AA9">
        <w:rPr>
          <w:sz w:val="24"/>
          <w:szCs w:val="24"/>
          <w:lang w:val="ru-RU"/>
        </w:rPr>
        <w:t>________от</w:t>
      </w:r>
      <w:proofErr w:type="spellEnd"/>
      <w:r w:rsidRPr="00E25AA9">
        <w:rPr>
          <w:sz w:val="24"/>
          <w:szCs w:val="24"/>
          <w:lang w:val="ru-RU"/>
        </w:rPr>
        <w:t>________________</w:t>
      </w:r>
    </w:p>
    <w:p w:rsidR="00B40D8D" w:rsidRPr="00E25AA9" w:rsidRDefault="00B40D8D" w:rsidP="004C2560">
      <w:pPr>
        <w:pStyle w:val="a3"/>
        <w:rPr>
          <w:sz w:val="24"/>
          <w:szCs w:val="24"/>
          <w:lang w:val="ru-RU"/>
        </w:rPr>
      </w:pPr>
    </w:p>
    <w:p w:rsidR="00B40D8D" w:rsidRDefault="00B40D8D" w:rsidP="004C2560">
      <w:pPr>
        <w:pStyle w:val="a3"/>
        <w:spacing w:before="5"/>
        <w:rPr>
          <w:sz w:val="24"/>
          <w:szCs w:val="24"/>
          <w:lang w:val="ru-RU"/>
        </w:rPr>
      </w:pPr>
    </w:p>
    <w:p w:rsidR="00B40D8D" w:rsidRDefault="00B40D8D" w:rsidP="004C2560">
      <w:pPr>
        <w:jc w:val="center"/>
        <w:rPr>
          <w:b/>
          <w:bCs/>
          <w:sz w:val="24"/>
          <w:szCs w:val="24"/>
          <w:lang w:val="ru-RU"/>
        </w:rPr>
      </w:pPr>
      <w:r w:rsidRPr="003A7B5D">
        <w:rPr>
          <w:b/>
          <w:bCs/>
          <w:sz w:val="24"/>
          <w:szCs w:val="24"/>
          <w:lang w:val="ru-RU"/>
        </w:rPr>
        <w:t>Коррупционные риски и их оценка</w:t>
      </w:r>
    </w:p>
    <w:p w:rsidR="00B40D8D" w:rsidRDefault="00B40D8D" w:rsidP="004C256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в областном государственном автономном учреждении </w:t>
      </w:r>
    </w:p>
    <w:p w:rsidR="00B40D8D" w:rsidRPr="003A7B5D" w:rsidRDefault="00B40D8D" w:rsidP="004C256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здравоохранения "Братская стоматологическая поликлиника №1"</w:t>
      </w:r>
    </w:p>
    <w:p w:rsidR="00B40D8D" w:rsidRPr="003A7B5D" w:rsidRDefault="00B40D8D" w:rsidP="004C2560">
      <w:pPr>
        <w:pStyle w:val="a3"/>
        <w:spacing w:before="3"/>
        <w:rPr>
          <w:b/>
          <w:bCs/>
          <w:sz w:val="24"/>
          <w:szCs w:val="24"/>
          <w:lang w:val="ru-RU"/>
        </w:rPr>
      </w:pPr>
    </w:p>
    <w:tbl>
      <w:tblPr>
        <w:tblW w:w="5113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8"/>
        <w:gridCol w:w="1682"/>
        <w:gridCol w:w="1797"/>
      </w:tblGrid>
      <w:tr w:rsidR="00B40D8D" w:rsidRPr="003A7B5D" w:rsidTr="00972EF0">
        <w:trPr>
          <w:trHeight w:val="2740"/>
        </w:trPr>
        <w:tc>
          <w:tcPr>
            <w:tcW w:w="3184" w:type="pct"/>
          </w:tcPr>
          <w:p w:rsidR="00B40D8D" w:rsidRPr="0017168A" w:rsidRDefault="00B40D8D" w:rsidP="0017168A">
            <w:pPr>
              <w:pStyle w:val="TableParagraph"/>
              <w:spacing w:line="275" w:lineRule="exact"/>
              <w:ind w:left="2882" w:right="2885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40D8D" w:rsidRPr="0017168A" w:rsidRDefault="00B40D8D" w:rsidP="0017168A">
            <w:pPr>
              <w:pStyle w:val="TableParagraph"/>
              <w:spacing w:line="275" w:lineRule="exact"/>
              <w:ind w:left="2882" w:right="2885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40D8D" w:rsidRPr="0017168A" w:rsidRDefault="00B40D8D" w:rsidP="00972EF0">
            <w:pPr>
              <w:pStyle w:val="TableParagraph"/>
              <w:spacing w:line="275" w:lineRule="exact"/>
              <w:ind w:left="2130" w:right="288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168A">
              <w:rPr>
                <w:b/>
                <w:bCs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878" w:type="pct"/>
          </w:tcPr>
          <w:p w:rsidR="00B40D8D" w:rsidRPr="0017168A" w:rsidRDefault="00B40D8D" w:rsidP="0017168A">
            <w:pPr>
              <w:pStyle w:val="TableParagraph"/>
              <w:ind w:left="150" w:right="131" w:firstLine="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168A">
              <w:rPr>
                <w:b/>
                <w:bCs/>
                <w:sz w:val="24"/>
                <w:szCs w:val="24"/>
              </w:rPr>
              <w:t>Вероятность</w:t>
            </w:r>
            <w:proofErr w:type="spellEnd"/>
            <w:r w:rsidRPr="001716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68A">
              <w:rPr>
                <w:b/>
                <w:bCs/>
                <w:sz w:val="24"/>
                <w:szCs w:val="24"/>
              </w:rPr>
              <w:t>наступления</w:t>
            </w:r>
            <w:proofErr w:type="spellEnd"/>
          </w:p>
        </w:tc>
        <w:tc>
          <w:tcPr>
            <w:tcW w:w="938" w:type="pct"/>
          </w:tcPr>
          <w:p w:rsidR="00B40D8D" w:rsidRPr="0017168A" w:rsidRDefault="00B40D8D" w:rsidP="0017168A">
            <w:pPr>
              <w:pStyle w:val="TableParagraph"/>
              <w:ind w:left="105" w:right="99" w:hanging="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7168A">
              <w:rPr>
                <w:b/>
                <w:bCs/>
                <w:sz w:val="24"/>
                <w:szCs w:val="24"/>
                <w:lang w:val="ru-RU"/>
              </w:rPr>
              <w:t>Уровень негативного влияния на эффективность деятельности ОГАУЗ "Братская стоматологическая поликлиника №1"</w:t>
            </w:r>
          </w:p>
          <w:p w:rsidR="00B40D8D" w:rsidRPr="0017168A" w:rsidRDefault="00B40D8D" w:rsidP="0017168A">
            <w:pPr>
              <w:pStyle w:val="TableParagraph"/>
              <w:ind w:left="105" w:right="99" w:hanging="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7168A">
              <w:rPr>
                <w:b/>
                <w:bCs/>
                <w:sz w:val="24"/>
                <w:szCs w:val="24"/>
                <w:lang w:val="ru-RU"/>
              </w:rPr>
              <w:t>в целом</w:t>
            </w:r>
          </w:p>
        </w:tc>
      </w:tr>
      <w:tr w:rsidR="00B40D8D" w:rsidTr="00972EF0">
        <w:trPr>
          <w:trHeight w:val="540"/>
        </w:trPr>
        <w:tc>
          <w:tcPr>
            <w:tcW w:w="3184" w:type="pct"/>
          </w:tcPr>
          <w:p w:rsidR="00B40D8D" w:rsidRPr="0017168A" w:rsidRDefault="00B40D8D" w:rsidP="0017168A">
            <w:pPr>
              <w:pStyle w:val="TableParagraph"/>
              <w:ind w:left="103" w:right="89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1. Заключение договора оказания медицинских услуг без соблюдения установленной процедуры</w:t>
            </w:r>
          </w:p>
        </w:tc>
        <w:tc>
          <w:tcPr>
            <w:tcW w:w="87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Высокая</w:t>
            </w:r>
            <w:proofErr w:type="spellEnd"/>
          </w:p>
        </w:tc>
        <w:tc>
          <w:tcPr>
            <w:tcW w:w="93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Сильное</w:t>
            </w:r>
            <w:proofErr w:type="spellEnd"/>
          </w:p>
        </w:tc>
      </w:tr>
      <w:tr w:rsidR="00B40D8D" w:rsidTr="00972EF0">
        <w:trPr>
          <w:trHeight w:val="820"/>
        </w:trPr>
        <w:tc>
          <w:tcPr>
            <w:tcW w:w="3184" w:type="pct"/>
          </w:tcPr>
          <w:p w:rsidR="00B40D8D" w:rsidRPr="0017168A" w:rsidRDefault="00B40D8D" w:rsidP="0017168A">
            <w:pPr>
              <w:pStyle w:val="TableParagraph"/>
              <w:ind w:left="103" w:right="94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2. Заключение договоров поставки товаров, выполнения услуг, работ с организацией, не имеющей права на предоставление определенных услуг, работ (товаров)</w:t>
            </w:r>
          </w:p>
        </w:tc>
        <w:tc>
          <w:tcPr>
            <w:tcW w:w="87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Высокая</w:t>
            </w:r>
            <w:proofErr w:type="spellEnd"/>
          </w:p>
        </w:tc>
        <w:tc>
          <w:tcPr>
            <w:tcW w:w="93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Сильное</w:t>
            </w:r>
            <w:proofErr w:type="spellEnd"/>
          </w:p>
        </w:tc>
      </w:tr>
      <w:tr w:rsidR="00B40D8D" w:rsidRPr="003A7B5D" w:rsidTr="00972EF0">
        <w:trPr>
          <w:trHeight w:val="540"/>
        </w:trPr>
        <w:tc>
          <w:tcPr>
            <w:tcW w:w="3184" w:type="pct"/>
          </w:tcPr>
          <w:p w:rsidR="00B40D8D" w:rsidRPr="0017168A" w:rsidRDefault="00B40D8D" w:rsidP="0017168A">
            <w:pPr>
              <w:pStyle w:val="TableParagraph"/>
              <w:ind w:left="103" w:right="1454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7168A">
              <w:rPr>
                <w:sz w:val="24"/>
                <w:szCs w:val="24"/>
                <w:lang w:val="ru-RU"/>
              </w:rPr>
              <w:t>Непредъявление</w:t>
            </w:r>
            <w:proofErr w:type="spellEnd"/>
            <w:r w:rsidRPr="0017168A">
              <w:rPr>
                <w:sz w:val="24"/>
                <w:szCs w:val="24"/>
                <w:lang w:val="ru-RU"/>
              </w:rPr>
              <w:t xml:space="preserve"> претензий к организациям, нарушившим условия договора</w:t>
            </w:r>
          </w:p>
        </w:tc>
        <w:tc>
          <w:tcPr>
            <w:tcW w:w="87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93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Сильное</w:t>
            </w:r>
          </w:p>
        </w:tc>
      </w:tr>
      <w:tr w:rsidR="00B40D8D" w:rsidTr="00972EF0">
        <w:trPr>
          <w:trHeight w:val="260"/>
        </w:trPr>
        <w:tc>
          <w:tcPr>
            <w:tcW w:w="3184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4. Нецелевое использование средств ОГАУЗ "Братская стоматологическая поликлиника №1"</w:t>
            </w:r>
          </w:p>
        </w:tc>
        <w:tc>
          <w:tcPr>
            <w:tcW w:w="87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Высокая</w:t>
            </w:r>
            <w:proofErr w:type="spellEnd"/>
          </w:p>
        </w:tc>
        <w:tc>
          <w:tcPr>
            <w:tcW w:w="93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Сильное</w:t>
            </w:r>
            <w:proofErr w:type="spellEnd"/>
          </w:p>
        </w:tc>
      </w:tr>
      <w:tr w:rsidR="00B40D8D" w:rsidTr="00972EF0">
        <w:trPr>
          <w:trHeight w:val="820"/>
        </w:trPr>
        <w:tc>
          <w:tcPr>
            <w:tcW w:w="3184" w:type="pct"/>
          </w:tcPr>
          <w:p w:rsidR="00B40D8D" w:rsidRPr="0017168A" w:rsidRDefault="00B40D8D" w:rsidP="0017168A">
            <w:pPr>
              <w:pStyle w:val="TableParagraph"/>
              <w:ind w:left="103" w:right="102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 xml:space="preserve">5. Недостаточно эффективный предварительный и последующий </w:t>
            </w:r>
            <w:proofErr w:type="gramStart"/>
            <w:r w:rsidRPr="0017168A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17168A">
              <w:rPr>
                <w:sz w:val="24"/>
                <w:szCs w:val="24"/>
                <w:lang w:val="ru-RU"/>
              </w:rPr>
              <w:t xml:space="preserve"> использованием предоставленных ОГАУЗ "Братская стоматологическая поликлиника №1" средств</w:t>
            </w:r>
          </w:p>
        </w:tc>
        <w:tc>
          <w:tcPr>
            <w:tcW w:w="878" w:type="pct"/>
          </w:tcPr>
          <w:p w:rsidR="00B40D8D" w:rsidRPr="0017168A" w:rsidRDefault="00B40D8D" w:rsidP="0017168A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Высокая</w:t>
            </w:r>
            <w:proofErr w:type="spellEnd"/>
          </w:p>
        </w:tc>
        <w:tc>
          <w:tcPr>
            <w:tcW w:w="938" w:type="pct"/>
          </w:tcPr>
          <w:p w:rsidR="00B40D8D" w:rsidRPr="0017168A" w:rsidRDefault="00B40D8D" w:rsidP="0017168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Сильное</w:t>
            </w:r>
            <w:proofErr w:type="spellEnd"/>
          </w:p>
        </w:tc>
      </w:tr>
      <w:tr w:rsidR="00B40D8D" w:rsidTr="00972EF0">
        <w:trPr>
          <w:trHeight w:val="820"/>
        </w:trPr>
        <w:tc>
          <w:tcPr>
            <w:tcW w:w="3184" w:type="pct"/>
          </w:tcPr>
          <w:p w:rsidR="00B40D8D" w:rsidRPr="0017168A" w:rsidRDefault="00B40D8D" w:rsidP="0017168A">
            <w:pPr>
              <w:pStyle w:val="TableParagraph"/>
              <w:ind w:left="103" w:right="89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6. Принятие локальных актов, противоречащих федеральному законодательству по противодействию коррупции</w:t>
            </w:r>
          </w:p>
        </w:tc>
        <w:tc>
          <w:tcPr>
            <w:tcW w:w="87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938" w:type="pct"/>
          </w:tcPr>
          <w:p w:rsidR="00B40D8D" w:rsidRPr="0017168A" w:rsidRDefault="00B40D8D" w:rsidP="0017168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Сильное</w:t>
            </w:r>
            <w:proofErr w:type="spellEnd"/>
          </w:p>
        </w:tc>
      </w:tr>
    </w:tbl>
    <w:p w:rsidR="00B40D8D" w:rsidRDefault="00B40D8D" w:rsidP="004C2560">
      <w:pPr>
        <w:pStyle w:val="a3"/>
        <w:rPr>
          <w:b/>
          <w:bCs/>
          <w:sz w:val="20"/>
          <w:szCs w:val="20"/>
        </w:rPr>
      </w:pPr>
    </w:p>
    <w:p w:rsidR="00B40D8D" w:rsidRPr="003A7B5D" w:rsidRDefault="00B40D8D" w:rsidP="004C2560">
      <w:pPr>
        <w:spacing w:before="90"/>
        <w:ind w:left="253" w:right="255" w:firstLine="566"/>
        <w:jc w:val="both"/>
        <w:rPr>
          <w:sz w:val="24"/>
          <w:szCs w:val="24"/>
          <w:lang w:val="ru-RU"/>
        </w:rPr>
      </w:pPr>
      <w:r w:rsidRPr="003A7B5D">
        <w:rPr>
          <w:sz w:val="24"/>
          <w:szCs w:val="24"/>
          <w:lang w:val="ru-RU"/>
        </w:rPr>
        <w:t>В данной таблице предоставлены схемы, по общепринятым стандартам, считающиеся наиболее предрасполагающими к возникновению фактов коррупционной направленности. Полновесный механизм недопущения и пресечения коррупционных рисков возможен только в условиях междисциплинарного анализа причин их возникновения и последующего недопущения их развития.</w:t>
      </w:r>
    </w:p>
    <w:p w:rsidR="00B40D8D" w:rsidRPr="003A7B5D" w:rsidRDefault="00B40D8D" w:rsidP="004C2560">
      <w:pPr>
        <w:pStyle w:val="a3"/>
        <w:rPr>
          <w:sz w:val="26"/>
          <w:szCs w:val="26"/>
          <w:lang w:val="ru-RU"/>
        </w:rPr>
      </w:pPr>
    </w:p>
    <w:p w:rsidR="00B40D8D" w:rsidRPr="003A7B5D" w:rsidRDefault="00B40D8D" w:rsidP="004C2560">
      <w:pPr>
        <w:pStyle w:val="a3"/>
        <w:rPr>
          <w:sz w:val="26"/>
          <w:szCs w:val="26"/>
          <w:lang w:val="ru-RU"/>
        </w:rPr>
      </w:pPr>
    </w:p>
    <w:p w:rsidR="00B40D8D" w:rsidRDefault="00B40D8D" w:rsidP="004C2560">
      <w:pPr>
        <w:pStyle w:val="a3"/>
        <w:rPr>
          <w:sz w:val="26"/>
          <w:szCs w:val="26"/>
          <w:lang w:val="ru-RU"/>
        </w:rPr>
      </w:pPr>
    </w:p>
    <w:p w:rsidR="00B40D8D" w:rsidRPr="003A7B5D" w:rsidRDefault="00B40D8D" w:rsidP="004C2560">
      <w:pPr>
        <w:pStyle w:val="a3"/>
        <w:rPr>
          <w:sz w:val="26"/>
          <w:szCs w:val="26"/>
          <w:lang w:val="ru-RU"/>
        </w:rPr>
      </w:pPr>
    </w:p>
    <w:p w:rsidR="00B40D8D" w:rsidRDefault="00B40D8D" w:rsidP="004C2560">
      <w:pPr>
        <w:pStyle w:val="a3"/>
        <w:rPr>
          <w:sz w:val="26"/>
          <w:szCs w:val="26"/>
          <w:lang w:val="ru-RU"/>
        </w:rPr>
      </w:pPr>
    </w:p>
    <w:p w:rsidR="00B40D8D" w:rsidRDefault="00B40D8D" w:rsidP="004C2560">
      <w:pPr>
        <w:pStyle w:val="a3"/>
        <w:rPr>
          <w:sz w:val="26"/>
          <w:szCs w:val="26"/>
          <w:lang w:val="ru-RU"/>
        </w:rPr>
      </w:pPr>
    </w:p>
    <w:p w:rsidR="00B40D8D" w:rsidRPr="003A7B5D" w:rsidRDefault="00B40D8D" w:rsidP="004C2560">
      <w:pPr>
        <w:pStyle w:val="a3"/>
        <w:rPr>
          <w:sz w:val="26"/>
          <w:szCs w:val="26"/>
          <w:lang w:val="ru-RU"/>
        </w:rPr>
      </w:pPr>
    </w:p>
    <w:p w:rsidR="00B40D8D" w:rsidRDefault="00B40D8D" w:rsidP="00CE23C4">
      <w:pPr>
        <w:jc w:val="center"/>
        <w:rPr>
          <w:b/>
          <w:bCs/>
          <w:w w:val="105"/>
          <w:sz w:val="24"/>
          <w:szCs w:val="24"/>
          <w:lang w:val="ru-RU"/>
        </w:rPr>
      </w:pPr>
    </w:p>
    <w:p w:rsidR="00972EF0" w:rsidRDefault="00972EF0" w:rsidP="00CE23C4">
      <w:pPr>
        <w:jc w:val="center"/>
        <w:rPr>
          <w:b/>
          <w:bCs/>
          <w:w w:val="105"/>
          <w:sz w:val="24"/>
          <w:szCs w:val="24"/>
          <w:lang w:val="ru-RU"/>
        </w:rPr>
      </w:pPr>
    </w:p>
    <w:p w:rsidR="00B40D8D" w:rsidRDefault="00B40D8D" w:rsidP="00CE23C4">
      <w:pPr>
        <w:jc w:val="center"/>
        <w:rPr>
          <w:b/>
          <w:bCs/>
          <w:w w:val="105"/>
          <w:sz w:val="24"/>
          <w:szCs w:val="24"/>
          <w:lang w:val="ru-RU"/>
        </w:rPr>
      </w:pPr>
    </w:p>
    <w:p w:rsidR="00B40D8D" w:rsidRPr="005B2F41" w:rsidRDefault="00B40D8D" w:rsidP="00CE23C4">
      <w:pPr>
        <w:jc w:val="center"/>
        <w:rPr>
          <w:b/>
          <w:bCs/>
          <w:sz w:val="24"/>
          <w:szCs w:val="24"/>
          <w:lang w:val="ru-RU"/>
        </w:rPr>
      </w:pPr>
      <w:r w:rsidRPr="005B2F41">
        <w:rPr>
          <w:b/>
          <w:bCs/>
          <w:w w:val="105"/>
          <w:sz w:val="24"/>
          <w:szCs w:val="24"/>
          <w:lang w:val="ru-RU"/>
        </w:rPr>
        <w:t xml:space="preserve">ОЦЕНКА КОРРУПЦИОННЫХ </w:t>
      </w:r>
      <w:r w:rsidRPr="005B2F41">
        <w:rPr>
          <w:b/>
          <w:bCs/>
          <w:color w:val="070707"/>
          <w:w w:val="105"/>
          <w:sz w:val="24"/>
          <w:szCs w:val="24"/>
          <w:lang w:val="ru-RU"/>
        </w:rPr>
        <w:t>РИСКОВ</w:t>
      </w:r>
    </w:p>
    <w:p w:rsidR="00B40D8D" w:rsidRDefault="00B40D8D" w:rsidP="005B2F41">
      <w:pPr>
        <w:pStyle w:val="a3"/>
        <w:rPr>
          <w:sz w:val="24"/>
          <w:szCs w:val="24"/>
          <w:lang w:val="ru-RU"/>
        </w:rPr>
      </w:pPr>
    </w:p>
    <w:p w:rsidR="00B40D8D" w:rsidRPr="005B2F41" w:rsidRDefault="00B40D8D" w:rsidP="005B2F41">
      <w:pPr>
        <w:pStyle w:val="a3"/>
        <w:rPr>
          <w:sz w:val="24"/>
          <w:szCs w:val="24"/>
          <w:lang w:val="ru-RU"/>
        </w:rPr>
      </w:pPr>
    </w:p>
    <w:p w:rsidR="00B40D8D" w:rsidRPr="00CE23C4" w:rsidRDefault="00B40D8D" w:rsidP="00CE23C4">
      <w:pPr>
        <w:jc w:val="both"/>
        <w:rPr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Целью </w:t>
      </w:r>
      <w:r w:rsidRPr="00CE23C4">
        <w:rPr>
          <w:color w:val="0A0A0A"/>
          <w:sz w:val="24"/>
          <w:szCs w:val="24"/>
          <w:lang w:val="ru-RU"/>
        </w:rPr>
        <w:t xml:space="preserve">оценки </w:t>
      </w:r>
      <w:r w:rsidRPr="00CE23C4">
        <w:rPr>
          <w:sz w:val="24"/>
          <w:szCs w:val="24"/>
          <w:lang w:val="ru-RU"/>
        </w:rPr>
        <w:t xml:space="preserve">коррупционных рисков  является  определение  конкретных  процессов  </w:t>
      </w:r>
      <w:r w:rsidRPr="00CE23C4">
        <w:rPr>
          <w:color w:val="0A0A0A"/>
          <w:sz w:val="24"/>
          <w:szCs w:val="24"/>
          <w:lang w:val="ru-RU"/>
        </w:rPr>
        <w:t xml:space="preserve">и  </w:t>
      </w:r>
      <w:r w:rsidRPr="00CE23C4">
        <w:rPr>
          <w:color w:val="0E0E0E"/>
          <w:sz w:val="24"/>
          <w:szCs w:val="24"/>
          <w:lang w:val="ru-RU"/>
        </w:rPr>
        <w:t xml:space="preserve">видов </w:t>
      </w:r>
      <w:r w:rsidRPr="00CE23C4">
        <w:rPr>
          <w:sz w:val="24"/>
          <w:szCs w:val="24"/>
          <w:lang w:val="ru-RU"/>
        </w:rPr>
        <w:t xml:space="preserve">деятельности учреждения, </w:t>
      </w:r>
      <w:r w:rsidRPr="00CE23C4">
        <w:rPr>
          <w:color w:val="0A0A0A"/>
          <w:sz w:val="24"/>
          <w:szCs w:val="24"/>
          <w:lang w:val="ru-RU"/>
        </w:rPr>
        <w:t xml:space="preserve">при </w:t>
      </w:r>
      <w:r w:rsidRPr="00CE23C4">
        <w:rPr>
          <w:sz w:val="24"/>
          <w:szCs w:val="24"/>
          <w:lang w:val="ru-RU"/>
        </w:rPr>
        <w:t xml:space="preserve">реализации которых наиболее высока вероятность </w:t>
      </w:r>
      <w:r w:rsidRPr="00CE23C4">
        <w:rPr>
          <w:color w:val="070707"/>
          <w:sz w:val="24"/>
          <w:szCs w:val="24"/>
          <w:lang w:val="ru-RU"/>
        </w:rPr>
        <w:t xml:space="preserve">совершения </w:t>
      </w:r>
      <w:r w:rsidRPr="00CE23C4">
        <w:rPr>
          <w:sz w:val="24"/>
          <w:szCs w:val="24"/>
          <w:lang w:val="ru-RU"/>
        </w:rPr>
        <w:t xml:space="preserve">работниками учреждения коррупционных правонарушений, как в целях </w:t>
      </w:r>
      <w:r w:rsidRPr="00CE23C4">
        <w:rPr>
          <w:color w:val="080808"/>
          <w:sz w:val="24"/>
          <w:szCs w:val="24"/>
          <w:lang w:val="ru-RU"/>
        </w:rPr>
        <w:t xml:space="preserve">получения </w:t>
      </w:r>
      <w:r w:rsidRPr="00CE23C4">
        <w:rPr>
          <w:sz w:val="24"/>
          <w:szCs w:val="24"/>
          <w:lang w:val="ru-RU"/>
        </w:rPr>
        <w:t xml:space="preserve">личной  выгоды,  </w:t>
      </w:r>
      <w:r w:rsidRPr="00CE23C4">
        <w:rPr>
          <w:color w:val="0A0A0A"/>
          <w:sz w:val="24"/>
          <w:szCs w:val="24"/>
          <w:lang w:val="ru-RU"/>
        </w:rPr>
        <w:t xml:space="preserve">так </w:t>
      </w:r>
      <w:r w:rsidRPr="00CE23C4">
        <w:rPr>
          <w:color w:val="161616"/>
          <w:sz w:val="24"/>
          <w:szCs w:val="24"/>
          <w:lang w:val="ru-RU"/>
        </w:rPr>
        <w:t xml:space="preserve">и </w:t>
      </w:r>
      <w:r w:rsidRPr="00CE23C4">
        <w:rPr>
          <w:color w:val="181818"/>
          <w:sz w:val="24"/>
          <w:szCs w:val="24"/>
          <w:lang w:val="ru-RU"/>
        </w:rPr>
        <w:t xml:space="preserve">в </w:t>
      </w:r>
      <w:r w:rsidRPr="00CE23C4">
        <w:rPr>
          <w:color w:val="080808"/>
          <w:sz w:val="24"/>
          <w:szCs w:val="24"/>
          <w:lang w:val="ru-RU"/>
        </w:rPr>
        <w:t xml:space="preserve">целях </w:t>
      </w:r>
      <w:r w:rsidRPr="00CE23C4">
        <w:rPr>
          <w:sz w:val="24"/>
          <w:szCs w:val="24"/>
          <w:lang w:val="ru-RU"/>
        </w:rPr>
        <w:t>получения  выгоды</w:t>
      </w:r>
      <w:r w:rsidRPr="00CE23C4">
        <w:rPr>
          <w:spacing w:val="6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учреждением.</w:t>
      </w:r>
    </w:p>
    <w:p w:rsidR="00B40D8D" w:rsidRPr="00CE23C4" w:rsidRDefault="00B40D8D" w:rsidP="00CE23C4">
      <w:pPr>
        <w:jc w:val="both"/>
        <w:rPr>
          <w:sz w:val="24"/>
          <w:szCs w:val="24"/>
          <w:lang w:val="ru-RU"/>
        </w:rPr>
      </w:pPr>
      <w:r w:rsidRPr="00CE23C4">
        <w:rPr>
          <w:color w:val="0A0A0A"/>
          <w:sz w:val="24"/>
          <w:szCs w:val="24"/>
          <w:lang w:val="ru-RU"/>
        </w:rPr>
        <w:t xml:space="preserve">Оценка </w:t>
      </w:r>
      <w:r w:rsidRPr="00CE23C4">
        <w:rPr>
          <w:sz w:val="24"/>
          <w:szCs w:val="24"/>
          <w:lang w:val="ru-RU"/>
        </w:rPr>
        <w:t xml:space="preserve">коррупционных </w:t>
      </w:r>
      <w:r w:rsidRPr="00CE23C4">
        <w:rPr>
          <w:color w:val="050505"/>
          <w:sz w:val="24"/>
          <w:szCs w:val="24"/>
          <w:lang w:val="ru-RU"/>
        </w:rPr>
        <w:t xml:space="preserve">рисков </w:t>
      </w:r>
      <w:r w:rsidRPr="00CE23C4">
        <w:rPr>
          <w:sz w:val="24"/>
          <w:szCs w:val="24"/>
          <w:lang w:val="ru-RU"/>
        </w:rPr>
        <w:t xml:space="preserve">является важнейшим элементом антикоррупционной политики. Она позволяет обеспечить  соответствие  реализуемых  антикоррупционных  мероприятий специфике деятельности учреждения </w:t>
      </w:r>
      <w:r w:rsidRPr="00CE23C4">
        <w:rPr>
          <w:color w:val="080808"/>
          <w:sz w:val="24"/>
          <w:szCs w:val="24"/>
          <w:lang w:val="ru-RU"/>
        </w:rPr>
        <w:t xml:space="preserve">и </w:t>
      </w:r>
      <w:r w:rsidRPr="00CE23C4">
        <w:rPr>
          <w:sz w:val="24"/>
          <w:szCs w:val="24"/>
          <w:lang w:val="ru-RU"/>
        </w:rPr>
        <w:t xml:space="preserve">рационально использовать ресурсы, </w:t>
      </w:r>
      <w:r w:rsidRPr="00CE23C4">
        <w:rPr>
          <w:color w:val="0A0A0A"/>
          <w:sz w:val="24"/>
          <w:szCs w:val="24"/>
          <w:lang w:val="ru-RU"/>
        </w:rPr>
        <w:t xml:space="preserve">направляемые  </w:t>
      </w:r>
      <w:r w:rsidRPr="00CE23C4">
        <w:rPr>
          <w:color w:val="0F0F0F"/>
          <w:sz w:val="24"/>
          <w:szCs w:val="24"/>
          <w:lang w:val="ru-RU"/>
        </w:rPr>
        <w:t xml:space="preserve">на </w:t>
      </w:r>
      <w:r w:rsidRPr="00CE23C4">
        <w:rPr>
          <w:color w:val="070707"/>
          <w:sz w:val="24"/>
          <w:szCs w:val="24"/>
          <w:lang w:val="ru-RU"/>
        </w:rPr>
        <w:t xml:space="preserve">проведение  </w:t>
      </w:r>
      <w:r w:rsidRPr="00CE23C4">
        <w:rPr>
          <w:color w:val="0A0A0A"/>
          <w:sz w:val="24"/>
          <w:szCs w:val="24"/>
          <w:lang w:val="ru-RU"/>
        </w:rPr>
        <w:t xml:space="preserve">работы  </w:t>
      </w:r>
      <w:r w:rsidRPr="00CE23C4">
        <w:rPr>
          <w:color w:val="0C0C0C"/>
          <w:sz w:val="24"/>
          <w:szCs w:val="24"/>
          <w:lang w:val="ru-RU"/>
        </w:rPr>
        <w:t xml:space="preserve">по </w:t>
      </w:r>
      <w:r w:rsidRPr="00CE23C4">
        <w:rPr>
          <w:sz w:val="24"/>
          <w:szCs w:val="24"/>
          <w:lang w:val="ru-RU"/>
        </w:rPr>
        <w:t>профилактике</w:t>
      </w:r>
      <w:r w:rsidRPr="00CE23C4">
        <w:rPr>
          <w:spacing w:val="23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коррупции.</w:t>
      </w:r>
    </w:p>
    <w:p w:rsidR="00B40D8D" w:rsidRPr="00CE23C4" w:rsidRDefault="00B40D8D" w:rsidP="00CE23C4">
      <w:pPr>
        <w:jc w:val="both"/>
        <w:rPr>
          <w:sz w:val="24"/>
          <w:szCs w:val="24"/>
          <w:lang w:val="ru-RU"/>
        </w:rPr>
      </w:pPr>
      <w:r w:rsidRPr="00CE23C4">
        <w:rPr>
          <w:color w:val="070707"/>
          <w:sz w:val="24"/>
          <w:szCs w:val="24"/>
          <w:lang w:val="ru-RU"/>
        </w:rPr>
        <w:t xml:space="preserve">Оценка </w:t>
      </w:r>
      <w:r w:rsidRPr="00CE23C4">
        <w:rPr>
          <w:sz w:val="24"/>
          <w:szCs w:val="24"/>
          <w:lang w:val="ru-RU"/>
        </w:rPr>
        <w:t xml:space="preserve">коррупционных рисков  проводится как </w:t>
      </w:r>
      <w:r w:rsidRPr="00CE23C4">
        <w:rPr>
          <w:color w:val="0A0A0A"/>
          <w:sz w:val="24"/>
          <w:szCs w:val="24"/>
          <w:lang w:val="ru-RU"/>
        </w:rPr>
        <w:t xml:space="preserve">на </w:t>
      </w:r>
      <w:r w:rsidRPr="00CE23C4">
        <w:rPr>
          <w:sz w:val="24"/>
          <w:szCs w:val="24"/>
          <w:lang w:val="ru-RU"/>
        </w:rPr>
        <w:t>стадии разработки антикоррупционной</w:t>
      </w:r>
    </w:p>
    <w:p w:rsidR="00B40D8D" w:rsidRPr="00CE23C4" w:rsidRDefault="00B40D8D" w:rsidP="00CE23C4">
      <w:pPr>
        <w:jc w:val="both"/>
        <w:rPr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политики,  </w:t>
      </w:r>
      <w:r w:rsidRPr="00CE23C4">
        <w:rPr>
          <w:color w:val="0A0A0A"/>
          <w:sz w:val="24"/>
          <w:szCs w:val="24"/>
          <w:lang w:val="ru-RU"/>
        </w:rPr>
        <w:t xml:space="preserve">так и </w:t>
      </w:r>
      <w:r w:rsidRPr="00CE23C4">
        <w:rPr>
          <w:color w:val="0F0F0F"/>
          <w:sz w:val="24"/>
          <w:szCs w:val="24"/>
          <w:lang w:val="ru-RU"/>
        </w:rPr>
        <w:t xml:space="preserve">после  </w:t>
      </w:r>
      <w:r w:rsidRPr="00CE23C4">
        <w:rPr>
          <w:sz w:val="24"/>
          <w:szCs w:val="24"/>
          <w:lang w:val="ru-RU"/>
        </w:rPr>
        <w:t xml:space="preserve">ее утверждения  </w:t>
      </w:r>
      <w:r w:rsidRPr="00CE23C4">
        <w:rPr>
          <w:color w:val="0F0F0F"/>
          <w:sz w:val="24"/>
          <w:szCs w:val="24"/>
          <w:lang w:val="ru-RU"/>
        </w:rPr>
        <w:t xml:space="preserve">на </w:t>
      </w:r>
      <w:r w:rsidRPr="00CE23C4">
        <w:rPr>
          <w:sz w:val="24"/>
          <w:szCs w:val="24"/>
          <w:lang w:val="ru-RU"/>
        </w:rPr>
        <w:t>регулярной основе.</w:t>
      </w:r>
    </w:p>
    <w:p w:rsidR="00B40D8D" w:rsidRPr="00CE23C4" w:rsidRDefault="00B40D8D" w:rsidP="00CE23C4">
      <w:pPr>
        <w:jc w:val="both"/>
        <w:rPr>
          <w:sz w:val="24"/>
          <w:szCs w:val="24"/>
          <w:lang w:val="ru-RU"/>
        </w:rPr>
      </w:pPr>
      <w:r w:rsidRPr="00CE23C4">
        <w:rPr>
          <w:color w:val="080808"/>
          <w:sz w:val="24"/>
          <w:szCs w:val="24"/>
          <w:lang w:val="ru-RU"/>
        </w:rPr>
        <w:t xml:space="preserve">Порядок  </w:t>
      </w:r>
      <w:r w:rsidRPr="00CE23C4">
        <w:rPr>
          <w:sz w:val="24"/>
          <w:szCs w:val="24"/>
          <w:lang w:val="ru-RU"/>
        </w:rPr>
        <w:t xml:space="preserve">проведения  </w:t>
      </w:r>
      <w:r w:rsidRPr="00CE23C4">
        <w:rPr>
          <w:color w:val="050505"/>
          <w:sz w:val="24"/>
          <w:szCs w:val="24"/>
          <w:lang w:val="ru-RU"/>
        </w:rPr>
        <w:t xml:space="preserve">оценки  </w:t>
      </w:r>
      <w:r w:rsidRPr="00CE23C4">
        <w:rPr>
          <w:sz w:val="24"/>
          <w:szCs w:val="24"/>
          <w:lang w:val="ru-RU"/>
        </w:rPr>
        <w:t>коррупционных рисков:</w:t>
      </w:r>
    </w:p>
    <w:p w:rsidR="00B40D8D" w:rsidRPr="00CE23C4" w:rsidRDefault="00B40D8D" w:rsidP="00CE23C4">
      <w:pPr>
        <w:pStyle w:val="a5"/>
        <w:tabs>
          <w:tab w:val="left" w:pos="2041"/>
        </w:tabs>
        <w:ind w:left="0" w:firstLine="0"/>
        <w:jc w:val="both"/>
        <w:rPr>
          <w:color w:val="080808"/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представить </w:t>
      </w:r>
      <w:r w:rsidRPr="00CE23C4">
        <w:rPr>
          <w:color w:val="080808"/>
          <w:sz w:val="24"/>
          <w:szCs w:val="24"/>
          <w:lang w:val="ru-RU"/>
        </w:rPr>
        <w:t xml:space="preserve">деятельность </w:t>
      </w:r>
      <w:r w:rsidRPr="00CE23C4">
        <w:rPr>
          <w:sz w:val="24"/>
          <w:szCs w:val="24"/>
          <w:lang w:val="ru-RU"/>
        </w:rPr>
        <w:t xml:space="preserve">организации в  виде  отдельных  процессов,  в  каждом  из которых  </w:t>
      </w:r>
      <w:r w:rsidRPr="00CE23C4">
        <w:rPr>
          <w:color w:val="070707"/>
          <w:sz w:val="24"/>
          <w:szCs w:val="24"/>
          <w:lang w:val="ru-RU"/>
        </w:rPr>
        <w:t xml:space="preserve">выделить  </w:t>
      </w:r>
      <w:r w:rsidRPr="00CE23C4">
        <w:rPr>
          <w:sz w:val="24"/>
          <w:szCs w:val="24"/>
          <w:lang w:val="ru-RU"/>
        </w:rPr>
        <w:t>составные  элементы</w:t>
      </w:r>
      <w:r w:rsidRPr="00CE23C4">
        <w:rPr>
          <w:spacing w:val="-2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(</w:t>
      </w:r>
      <w:proofErr w:type="spellStart"/>
      <w:r w:rsidRPr="00CE23C4">
        <w:rPr>
          <w:sz w:val="24"/>
          <w:szCs w:val="24"/>
          <w:lang w:val="ru-RU"/>
        </w:rPr>
        <w:t>подпроцессы</w:t>
      </w:r>
      <w:proofErr w:type="spellEnd"/>
      <w:r w:rsidRPr="00CE23C4">
        <w:rPr>
          <w:sz w:val="24"/>
          <w:szCs w:val="24"/>
          <w:lang w:val="ru-RU"/>
        </w:rPr>
        <w:t>);</w:t>
      </w:r>
    </w:p>
    <w:p w:rsidR="00B40D8D" w:rsidRPr="00CE23C4" w:rsidRDefault="00B40D8D" w:rsidP="00CE23C4">
      <w:pPr>
        <w:pStyle w:val="a5"/>
        <w:tabs>
          <w:tab w:val="left" w:pos="2041"/>
        </w:tabs>
        <w:ind w:left="0" w:firstLine="0"/>
        <w:jc w:val="both"/>
        <w:rPr>
          <w:color w:val="0F0F0F"/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выделить </w:t>
      </w:r>
      <w:r w:rsidRPr="00CE23C4">
        <w:rPr>
          <w:color w:val="030303"/>
          <w:sz w:val="24"/>
          <w:szCs w:val="24"/>
          <w:lang w:val="ru-RU"/>
        </w:rPr>
        <w:t xml:space="preserve">«критические </w:t>
      </w:r>
      <w:r w:rsidRPr="00CE23C4">
        <w:rPr>
          <w:color w:val="131313"/>
          <w:sz w:val="24"/>
          <w:szCs w:val="24"/>
          <w:lang w:val="ru-RU"/>
        </w:rPr>
        <w:t xml:space="preserve">точки» </w:t>
      </w:r>
      <w:r w:rsidRPr="00CE23C4">
        <w:rPr>
          <w:color w:val="111111"/>
          <w:sz w:val="24"/>
          <w:szCs w:val="24"/>
          <w:lang w:val="ru-RU"/>
        </w:rPr>
        <w:t xml:space="preserve">- </w:t>
      </w:r>
      <w:r w:rsidRPr="00CE23C4">
        <w:rPr>
          <w:color w:val="0C0C0C"/>
          <w:sz w:val="24"/>
          <w:szCs w:val="24"/>
          <w:lang w:val="ru-RU"/>
        </w:rPr>
        <w:t xml:space="preserve">для </w:t>
      </w:r>
      <w:r w:rsidRPr="00CE23C4">
        <w:rPr>
          <w:color w:val="080808"/>
          <w:sz w:val="24"/>
          <w:szCs w:val="24"/>
          <w:lang w:val="ru-RU"/>
        </w:rPr>
        <w:t xml:space="preserve">каждого </w:t>
      </w:r>
      <w:r w:rsidRPr="00CE23C4">
        <w:rPr>
          <w:sz w:val="24"/>
          <w:szCs w:val="24"/>
          <w:lang w:val="ru-RU"/>
        </w:rPr>
        <w:t xml:space="preserve">процесса </w:t>
      </w:r>
      <w:r w:rsidRPr="00CE23C4">
        <w:rPr>
          <w:color w:val="0A0A0A"/>
          <w:sz w:val="24"/>
          <w:szCs w:val="24"/>
          <w:lang w:val="ru-RU"/>
        </w:rPr>
        <w:t xml:space="preserve">и </w:t>
      </w:r>
      <w:r w:rsidRPr="00CE23C4">
        <w:rPr>
          <w:sz w:val="24"/>
          <w:szCs w:val="24"/>
          <w:lang w:val="ru-RU"/>
        </w:rPr>
        <w:t>определить те элементы</w:t>
      </w:r>
      <w:r w:rsidRPr="00CE23C4">
        <w:rPr>
          <w:color w:val="0E0E0E"/>
          <w:sz w:val="24"/>
          <w:szCs w:val="24"/>
          <w:lang w:val="ru-RU"/>
        </w:rPr>
        <w:t xml:space="preserve"> (</w:t>
      </w:r>
      <w:proofErr w:type="spellStart"/>
      <w:r w:rsidRPr="00CE23C4">
        <w:rPr>
          <w:color w:val="0E0E0E"/>
          <w:sz w:val="24"/>
          <w:szCs w:val="24"/>
          <w:lang w:val="ru-RU"/>
        </w:rPr>
        <w:t>подпроцессы</w:t>
      </w:r>
      <w:proofErr w:type="spellEnd"/>
      <w:r w:rsidRPr="00CE23C4">
        <w:rPr>
          <w:color w:val="0E0E0E"/>
          <w:sz w:val="24"/>
          <w:szCs w:val="24"/>
          <w:lang w:val="ru-RU"/>
        </w:rPr>
        <w:t xml:space="preserve">), </w:t>
      </w:r>
      <w:r w:rsidRPr="00CE23C4">
        <w:rPr>
          <w:color w:val="080808"/>
          <w:sz w:val="24"/>
          <w:szCs w:val="24"/>
          <w:lang w:val="ru-RU"/>
        </w:rPr>
        <w:t xml:space="preserve">при </w:t>
      </w:r>
      <w:r w:rsidRPr="00CE23C4">
        <w:rPr>
          <w:sz w:val="24"/>
          <w:szCs w:val="24"/>
          <w:lang w:val="ru-RU"/>
        </w:rPr>
        <w:t>реализации которых наиболее вероятно  возникновение</w:t>
      </w:r>
      <w:r w:rsidRPr="00CE23C4">
        <w:rPr>
          <w:color w:val="0A0A0A"/>
          <w:sz w:val="24"/>
          <w:szCs w:val="24"/>
          <w:lang w:val="ru-RU"/>
        </w:rPr>
        <w:t xml:space="preserve"> коррупционных </w:t>
      </w:r>
      <w:r w:rsidRPr="00CE23C4">
        <w:rPr>
          <w:color w:val="0A0A0A"/>
          <w:spacing w:val="55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правонарушений.</w:t>
      </w:r>
    </w:p>
    <w:p w:rsidR="00B40D8D" w:rsidRPr="00CE23C4" w:rsidRDefault="00B40D8D" w:rsidP="00CE23C4">
      <w:pPr>
        <w:pStyle w:val="a5"/>
        <w:tabs>
          <w:tab w:val="left" w:pos="2034"/>
        </w:tabs>
        <w:ind w:left="0" w:firstLine="0"/>
        <w:jc w:val="both"/>
        <w:rPr>
          <w:color w:val="0C0C0C"/>
          <w:sz w:val="24"/>
          <w:szCs w:val="24"/>
          <w:lang w:val="ru-RU"/>
        </w:rPr>
      </w:pPr>
      <w:r w:rsidRPr="00CE23C4">
        <w:rPr>
          <w:color w:val="0C0C0C"/>
          <w:sz w:val="24"/>
          <w:szCs w:val="24"/>
          <w:lang w:val="ru-RU"/>
        </w:rPr>
        <w:t xml:space="preserve"> - Для </w:t>
      </w:r>
      <w:r w:rsidRPr="00CE23C4">
        <w:rPr>
          <w:sz w:val="24"/>
          <w:szCs w:val="24"/>
          <w:lang w:val="ru-RU"/>
        </w:rPr>
        <w:t xml:space="preserve">каждого </w:t>
      </w:r>
      <w:proofErr w:type="spellStart"/>
      <w:r w:rsidRPr="00CE23C4">
        <w:rPr>
          <w:sz w:val="24"/>
          <w:szCs w:val="24"/>
          <w:lang w:val="ru-RU"/>
        </w:rPr>
        <w:t>подпроцесса</w:t>
      </w:r>
      <w:proofErr w:type="spellEnd"/>
      <w:r w:rsidRPr="00CE23C4">
        <w:rPr>
          <w:sz w:val="24"/>
          <w:szCs w:val="24"/>
          <w:lang w:val="ru-RU"/>
        </w:rPr>
        <w:t xml:space="preserve">, реализация которого </w:t>
      </w:r>
      <w:r w:rsidRPr="00CE23C4">
        <w:rPr>
          <w:color w:val="050505"/>
          <w:sz w:val="24"/>
          <w:szCs w:val="24"/>
          <w:lang w:val="ru-RU"/>
        </w:rPr>
        <w:t xml:space="preserve">связана </w:t>
      </w:r>
      <w:r w:rsidRPr="00CE23C4">
        <w:rPr>
          <w:color w:val="131313"/>
          <w:sz w:val="24"/>
          <w:szCs w:val="24"/>
          <w:lang w:val="ru-RU"/>
        </w:rPr>
        <w:t xml:space="preserve">с </w:t>
      </w:r>
      <w:r w:rsidRPr="00CE23C4">
        <w:rPr>
          <w:sz w:val="24"/>
          <w:szCs w:val="24"/>
          <w:lang w:val="ru-RU"/>
        </w:rPr>
        <w:t>коррупционным  риском,</w:t>
      </w:r>
      <w:r w:rsidRPr="00CE23C4">
        <w:rPr>
          <w:color w:val="070707"/>
          <w:sz w:val="24"/>
          <w:szCs w:val="24"/>
          <w:lang w:val="ru-RU"/>
        </w:rPr>
        <w:t xml:space="preserve"> составить  </w:t>
      </w:r>
      <w:r w:rsidRPr="00CE23C4">
        <w:rPr>
          <w:color w:val="131313"/>
          <w:sz w:val="24"/>
          <w:szCs w:val="24"/>
          <w:lang w:val="ru-RU"/>
        </w:rPr>
        <w:t xml:space="preserve">описание  </w:t>
      </w:r>
      <w:r w:rsidRPr="00CE23C4">
        <w:rPr>
          <w:color w:val="0C0C0C"/>
          <w:sz w:val="24"/>
          <w:szCs w:val="24"/>
          <w:lang w:val="ru-RU"/>
        </w:rPr>
        <w:t xml:space="preserve">возможных  </w:t>
      </w:r>
      <w:r w:rsidRPr="00CE23C4">
        <w:rPr>
          <w:sz w:val="24"/>
          <w:szCs w:val="24"/>
          <w:lang w:val="ru-RU"/>
        </w:rPr>
        <w:t>коррупционных   правонарушений,</w:t>
      </w:r>
      <w:r w:rsidRPr="00CE23C4">
        <w:rPr>
          <w:spacing w:val="-27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включающее:</w:t>
      </w:r>
    </w:p>
    <w:p w:rsidR="00B40D8D" w:rsidRPr="00CE23C4" w:rsidRDefault="00B40D8D" w:rsidP="00CE23C4">
      <w:pPr>
        <w:jc w:val="both"/>
        <w:rPr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характеристику </w:t>
      </w:r>
      <w:r w:rsidRPr="00CE23C4">
        <w:rPr>
          <w:color w:val="0F0F0F"/>
          <w:sz w:val="24"/>
          <w:szCs w:val="24"/>
          <w:lang w:val="ru-RU"/>
        </w:rPr>
        <w:t xml:space="preserve">выгоды </w:t>
      </w:r>
      <w:r w:rsidRPr="00CE23C4">
        <w:rPr>
          <w:color w:val="0E0E0E"/>
          <w:sz w:val="24"/>
          <w:szCs w:val="24"/>
          <w:lang w:val="ru-RU"/>
        </w:rPr>
        <w:t xml:space="preserve">или </w:t>
      </w:r>
      <w:r w:rsidRPr="00CE23C4">
        <w:rPr>
          <w:sz w:val="24"/>
          <w:szCs w:val="24"/>
          <w:lang w:val="ru-RU"/>
        </w:rPr>
        <w:t xml:space="preserve">преимущества,  которое  может  </w:t>
      </w:r>
      <w:r w:rsidRPr="00CE23C4">
        <w:rPr>
          <w:color w:val="030303"/>
          <w:sz w:val="24"/>
          <w:szCs w:val="24"/>
          <w:lang w:val="ru-RU"/>
        </w:rPr>
        <w:t xml:space="preserve">быть  </w:t>
      </w:r>
      <w:r w:rsidRPr="00CE23C4">
        <w:rPr>
          <w:sz w:val="24"/>
          <w:szCs w:val="24"/>
          <w:lang w:val="ru-RU"/>
        </w:rPr>
        <w:t xml:space="preserve">получено  учреждением  или </w:t>
      </w:r>
      <w:r w:rsidRPr="00CE23C4">
        <w:rPr>
          <w:color w:val="0A0A0A"/>
          <w:sz w:val="24"/>
          <w:szCs w:val="24"/>
          <w:lang w:val="ru-RU"/>
        </w:rPr>
        <w:t xml:space="preserve">ее  </w:t>
      </w:r>
      <w:r w:rsidRPr="00CE23C4">
        <w:rPr>
          <w:sz w:val="24"/>
          <w:szCs w:val="24"/>
          <w:lang w:val="ru-RU"/>
        </w:rPr>
        <w:t xml:space="preserve">отдельными  </w:t>
      </w:r>
      <w:r w:rsidRPr="00CE23C4">
        <w:rPr>
          <w:color w:val="111111"/>
          <w:sz w:val="24"/>
          <w:szCs w:val="24"/>
          <w:lang w:val="ru-RU"/>
        </w:rPr>
        <w:t xml:space="preserve">работниками  </w:t>
      </w:r>
      <w:r w:rsidRPr="00CE23C4">
        <w:rPr>
          <w:color w:val="0F0F0F"/>
          <w:sz w:val="24"/>
          <w:szCs w:val="24"/>
          <w:lang w:val="ru-RU"/>
        </w:rPr>
        <w:t xml:space="preserve">при  </w:t>
      </w:r>
      <w:r w:rsidRPr="00CE23C4">
        <w:rPr>
          <w:color w:val="080808"/>
          <w:sz w:val="24"/>
          <w:szCs w:val="24"/>
          <w:lang w:val="ru-RU"/>
        </w:rPr>
        <w:t xml:space="preserve">совершении  </w:t>
      </w:r>
      <w:r w:rsidRPr="00CE23C4">
        <w:rPr>
          <w:sz w:val="24"/>
          <w:szCs w:val="24"/>
          <w:lang w:val="ru-RU"/>
        </w:rPr>
        <w:t>«коррупционного</w:t>
      </w:r>
      <w:r w:rsidRPr="00CE23C4">
        <w:rPr>
          <w:spacing w:val="10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правонарушения»;</w:t>
      </w:r>
    </w:p>
    <w:p w:rsidR="00B40D8D" w:rsidRPr="00CE23C4" w:rsidRDefault="00B40D8D" w:rsidP="00CE23C4">
      <w:pPr>
        <w:pStyle w:val="a5"/>
        <w:tabs>
          <w:tab w:val="left" w:pos="1487"/>
        </w:tabs>
        <w:ind w:left="0" w:firstLine="0"/>
        <w:jc w:val="both"/>
        <w:rPr>
          <w:sz w:val="24"/>
          <w:szCs w:val="24"/>
          <w:lang w:val="ru-RU"/>
        </w:rPr>
      </w:pPr>
      <w:r w:rsidRPr="00CE23C4">
        <w:rPr>
          <w:color w:val="0A0A0A"/>
          <w:sz w:val="24"/>
          <w:szCs w:val="24"/>
          <w:lang w:val="ru-RU"/>
        </w:rPr>
        <w:t xml:space="preserve"> - должности </w:t>
      </w:r>
      <w:r w:rsidRPr="00CE23C4">
        <w:rPr>
          <w:color w:val="0C0C0C"/>
          <w:sz w:val="24"/>
          <w:szCs w:val="24"/>
          <w:lang w:val="ru-RU"/>
        </w:rPr>
        <w:t xml:space="preserve">в </w:t>
      </w:r>
      <w:r w:rsidRPr="00CE23C4">
        <w:rPr>
          <w:color w:val="080808"/>
          <w:sz w:val="24"/>
          <w:szCs w:val="24"/>
          <w:lang w:val="ru-RU"/>
        </w:rPr>
        <w:t xml:space="preserve">учреждении, </w:t>
      </w:r>
      <w:r w:rsidRPr="00CE23C4">
        <w:rPr>
          <w:color w:val="0F0F0F"/>
          <w:sz w:val="24"/>
          <w:szCs w:val="24"/>
          <w:lang w:val="ru-RU"/>
        </w:rPr>
        <w:t xml:space="preserve">которые </w:t>
      </w:r>
      <w:r w:rsidRPr="00CE23C4">
        <w:rPr>
          <w:color w:val="080808"/>
          <w:sz w:val="24"/>
          <w:szCs w:val="24"/>
          <w:lang w:val="ru-RU"/>
        </w:rPr>
        <w:t xml:space="preserve">являются </w:t>
      </w:r>
      <w:r w:rsidRPr="00CE23C4">
        <w:rPr>
          <w:sz w:val="24"/>
          <w:szCs w:val="24"/>
          <w:lang w:val="ru-RU"/>
        </w:rPr>
        <w:t xml:space="preserve">«ключевыми» </w:t>
      </w:r>
      <w:r w:rsidRPr="00CE23C4">
        <w:rPr>
          <w:color w:val="0A0A0A"/>
          <w:sz w:val="24"/>
          <w:szCs w:val="24"/>
          <w:lang w:val="ru-RU"/>
        </w:rPr>
        <w:t xml:space="preserve">для </w:t>
      </w:r>
      <w:r w:rsidRPr="00CE23C4">
        <w:rPr>
          <w:sz w:val="24"/>
          <w:szCs w:val="24"/>
          <w:lang w:val="ru-RU"/>
        </w:rPr>
        <w:t xml:space="preserve">совершения коррупционного правонарушения </w:t>
      </w:r>
      <w:r w:rsidRPr="00CE23C4">
        <w:rPr>
          <w:color w:val="414141"/>
          <w:w w:val="90"/>
          <w:sz w:val="24"/>
          <w:szCs w:val="24"/>
          <w:lang w:val="ru-RU"/>
        </w:rPr>
        <w:t xml:space="preserve">— </w:t>
      </w:r>
      <w:r w:rsidRPr="00CE23C4">
        <w:rPr>
          <w:color w:val="131313"/>
          <w:sz w:val="24"/>
          <w:szCs w:val="24"/>
          <w:lang w:val="ru-RU"/>
        </w:rPr>
        <w:t xml:space="preserve">участие  </w:t>
      </w:r>
      <w:r w:rsidRPr="00CE23C4">
        <w:rPr>
          <w:sz w:val="24"/>
          <w:szCs w:val="24"/>
          <w:lang w:val="ru-RU"/>
        </w:rPr>
        <w:t xml:space="preserve">каких </w:t>
      </w:r>
      <w:r w:rsidRPr="00CE23C4">
        <w:rPr>
          <w:color w:val="0C0C0C"/>
          <w:sz w:val="24"/>
          <w:szCs w:val="24"/>
          <w:lang w:val="ru-RU"/>
        </w:rPr>
        <w:t xml:space="preserve">должностных  </w:t>
      </w:r>
      <w:r w:rsidRPr="00CE23C4">
        <w:rPr>
          <w:sz w:val="24"/>
          <w:szCs w:val="24"/>
          <w:lang w:val="ru-RU"/>
        </w:rPr>
        <w:t>лиц учреждения  необходимо,  чтобы</w:t>
      </w:r>
      <w:r w:rsidRPr="00CE23C4">
        <w:rPr>
          <w:spacing w:val="-27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совершение</w:t>
      </w:r>
    </w:p>
    <w:p w:rsidR="00B40D8D" w:rsidRPr="00CE23C4" w:rsidRDefault="00B40D8D" w:rsidP="00CE23C4">
      <w:pPr>
        <w:jc w:val="both"/>
        <w:rPr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коррупционного правонарушения  </w:t>
      </w:r>
      <w:r w:rsidRPr="00CE23C4">
        <w:rPr>
          <w:color w:val="0F0F0F"/>
          <w:sz w:val="24"/>
          <w:szCs w:val="24"/>
          <w:lang w:val="ru-RU"/>
        </w:rPr>
        <w:t>стало возможным</w:t>
      </w:r>
      <w:r w:rsidRPr="00CE23C4">
        <w:rPr>
          <w:sz w:val="24"/>
          <w:szCs w:val="24"/>
          <w:lang w:val="ru-RU"/>
        </w:rPr>
        <w:t>;</w:t>
      </w:r>
    </w:p>
    <w:p w:rsidR="00B40D8D" w:rsidRPr="00CE23C4" w:rsidRDefault="00B40D8D" w:rsidP="00CE23C4">
      <w:pPr>
        <w:pStyle w:val="a5"/>
        <w:tabs>
          <w:tab w:val="left" w:pos="1460"/>
        </w:tabs>
        <w:ind w:left="0" w:firstLine="0"/>
        <w:jc w:val="both"/>
        <w:rPr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вероятные  формы  </w:t>
      </w:r>
      <w:r w:rsidRPr="00CE23C4">
        <w:rPr>
          <w:color w:val="0C0C0C"/>
          <w:sz w:val="24"/>
          <w:szCs w:val="24"/>
          <w:lang w:val="ru-RU"/>
        </w:rPr>
        <w:t xml:space="preserve">осуществления  </w:t>
      </w:r>
      <w:r w:rsidRPr="00CE23C4">
        <w:rPr>
          <w:sz w:val="24"/>
          <w:szCs w:val="24"/>
          <w:lang w:val="ru-RU"/>
        </w:rPr>
        <w:t>коррупционных</w:t>
      </w:r>
      <w:r w:rsidRPr="00CE23C4">
        <w:rPr>
          <w:spacing w:val="8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платежей.</w:t>
      </w:r>
    </w:p>
    <w:p w:rsidR="00B40D8D" w:rsidRPr="00CE23C4" w:rsidRDefault="00B40D8D" w:rsidP="00CE23C4">
      <w:pPr>
        <w:pStyle w:val="a5"/>
        <w:tabs>
          <w:tab w:val="left" w:pos="2033"/>
        </w:tabs>
        <w:ind w:left="0" w:firstLine="0"/>
        <w:jc w:val="both"/>
        <w:rPr>
          <w:color w:val="0A0A0A"/>
          <w:sz w:val="24"/>
          <w:szCs w:val="24"/>
          <w:lang w:val="ru-RU"/>
        </w:rPr>
      </w:pPr>
      <w:r w:rsidRPr="00CE23C4">
        <w:rPr>
          <w:color w:val="0F0F0F"/>
          <w:sz w:val="24"/>
          <w:szCs w:val="24"/>
          <w:lang w:val="ru-RU"/>
        </w:rPr>
        <w:t xml:space="preserve">На </w:t>
      </w:r>
      <w:r w:rsidRPr="00CE23C4">
        <w:rPr>
          <w:color w:val="0A0A0A"/>
          <w:sz w:val="24"/>
          <w:szCs w:val="24"/>
          <w:lang w:val="ru-RU"/>
        </w:rPr>
        <w:t xml:space="preserve">основании </w:t>
      </w:r>
      <w:r w:rsidRPr="00CE23C4">
        <w:rPr>
          <w:sz w:val="24"/>
          <w:szCs w:val="24"/>
          <w:lang w:val="ru-RU"/>
        </w:rPr>
        <w:t xml:space="preserve">проведенного анализа подготовить «карту коррупционных </w:t>
      </w:r>
      <w:r w:rsidRPr="00CE23C4">
        <w:rPr>
          <w:color w:val="080808"/>
          <w:sz w:val="24"/>
          <w:szCs w:val="24"/>
          <w:lang w:val="ru-RU"/>
        </w:rPr>
        <w:t>рисков</w:t>
      </w:r>
      <w:r w:rsidRPr="00CE23C4">
        <w:rPr>
          <w:sz w:val="24"/>
          <w:szCs w:val="24"/>
          <w:lang w:val="ru-RU"/>
        </w:rPr>
        <w:t xml:space="preserve"> учреждения» </w:t>
      </w:r>
      <w:r w:rsidRPr="00CE23C4">
        <w:rPr>
          <w:color w:val="232323"/>
          <w:sz w:val="24"/>
          <w:szCs w:val="24"/>
          <w:lang w:val="ru-RU"/>
        </w:rPr>
        <w:t xml:space="preserve">- </w:t>
      </w:r>
      <w:r w:rsidRPr="00CE23C4">
        <w:rPr>
          <w:color w:val="0A0A0A"/>
          <w:sz w:val="24"/>
          <w:szCs w:val="24"/>
          <w:lang w:val="ru-RU"/>
        </w:rPr>
        <w:t xml:space="preserve">сводное </w:t>
      </w:r>
      <w:r w:rsidRPr="00CE23C4">
        <w:rPr>
          <w:color w:val="0C0C0C"/>
          <w:sz w:val="24"/>
          <w:szCs w:val="24"/>
          <w:lang w:val="ru-RU"/>
        </w:rPr>
        <w:t xml:space="preserve">описание </w:t>
      </w:r>
      <w:r w:rsidRPr="00CE23C4">
        <w:rPr>
          <w:sz w:val="24"/>
          <w:szCs w:val="24"/>
          <w:lang w:val="ru-RU"/>
        </w:rPr>
        <w:t xml:space="preserve">«критических </w:t>
      </w:r>
      <w:r w:rsidRPr="00CE23C4">
        <w:rPr>
          <w:color w:val="0A0A0A"/>
          <w:sz w:val="24"/>
          <w:szCs w:val="24"/>
          <w:lang w:val="ru-RU"/>
        </w:rPr>
        <w:t xml:space="preserve">точек» </w:t>
      </w:r>
      <w:r w:rsidRPr="00CE23C4">
        <w:rPr>
          <w:color w:val="0F0F0F"/>
          <w:sz w:val="24"/>
          <w:szCs w:val="24"/>
          <w:lang w:val="ru-RU"/>
        </w:rPr>
        <w:t xml:space="preserve">и </w:t>
      </w:r>
      <w:r w:rsidRPr="00CE23C4">
        <w:rPr>
          <w:sz w:val="24"/>
          <w:szCs w:val="24"/>
          <w:lang w:val="ru-RU"/>
        </w:rPr>
        <w:t>возможных коррупционных</w:t>
      </w:r>
      <w:r w:rsidRPr="00CE23C4">
        <w:rPr>
          <w:position w:val="1"/>
          <w:sz w:val="24"/>
          <w:szCs w:val="24"/>
          <w:lang w:val="ru-RU"/>
        </w:rPr>
        <w:t xml:space="preserve"> правонарушений  </w:t>
      </w:r>
      <w:r w:rsidRPr="00CE23C4">
        <w:rPr>
          <w:spacing w:val="1"/>
          <w:position w:val="1"/>
          <w:sz w:val="24"/>
          <w:szCs w:val="24"/>
          <w:lang w:val="ru-RU"/>
        </w:rPr>
        <w:t>(</w:t>
      </w:r>
      <w:proofErr w:type="spellStart"/>
      <w:r w:rsidRPr="00CE23C4">
        <w:rPr>
          <w:spacing w:val="1"/>
          <w:position w:val="1"/>
          <w:sz w:val="24"/>
          <w:szCs w:val="24"/>
          <w:lang w:val="ru-RU"/>
        </w:rPr>
        <w:t>Приложе</w:t>
      </w:r>
      <w:r w:rsidRPr="00CE23C4">
        <w:rPr>
          <w:spacing w:val="1"/>
          <w:sz w:val="24"/>
          <w:szCs w:val="24"/>
          <w:lang w:val="ru-RU"/>
        </w:rPr>
        <w:t>н</w:t>
      </w:r>
      <w:r w:rsidRPr="00CE23C4">
        <w:rPr>
          <w:spacing w:val="1"/>
          <w:position w:val="1"/>
          <w:sz w:val="24"/>
          <w:szCs w:val="24"/>
          <w:lang w:val="ru-RU"/>
        </w:rPr>
        <w:t>ие</w:t>
      </w:r>
      <w:proofErr w:type="spellEnd"/>
      <w:r w:rsidRPr="00CE23C4">
        <w:rPr>
          <w:spacing w:val="1"/>
          <w:position w:val="1"/>
          <w:sz w:val="24"/>
          <w:szCs w:val="24"/>
          <w:lang w:val="ru-RU"/>
        </w:rPr>
        <w:t xml:space="preserve"> </w:t>
      </w:r>
      <w:r w:rsidRPr="00CE23C4">
        <w:rPr>
          <w:color w:val="1A1A1A"/>
          <w:position w:val="1"/>
          <w:sz w:val="24"/>
          <w:szCs w:val="24"/>
          <w:lang w:val="ru-RU"/>
        </w:rPr>
        <w:t>№</w:t>
      </w:r>
      <w:r w:rsidRPr="00CE23C4">
        <w:rPr>
          <w:color w:val="1A1A1A"/>
          <w:spacing w:val="11"/>
          <w:position w:val="1"/>
          <w:sz w:val="24"/>
          <w:szCs w:val="24"/>
          <w:lang w:val="ru-RU"/>
        </w:rPr>
        <w:t xml:space="preserve"> </w:t>
      </w:r>
      <w:r w:rsidRPr="00CE23C4">
        <w:rPr>
          <w:color w:val="0C0C0C"/>
          <w:position w:val="1"/>
          <w:sz w:val="24"/>
          <w:szCs w:val="24"/>
          <w:lang w:val="ru-RU"/>
        </w:rPr>
        <w:t>1).</w:t>
      </w:r>
    </w:p>
    <w:p w:rsidR="00B40D8D" w:rsidRPr="00CE23C4" w:rsidRDefault="00B40D8D" w:rsidP="00CE23C4">
      <w:pPr>
        <w:ind w:firstLine="709"/>
        <w:jc w:val="both"/>
        <w:rPr>
          <w:b/>
          <w:bCs/>
          <w:color w:val="0A0A0A"/>
          <w:sz w:val="24"/>
          <w:szCs w:val="24"/>
          <w:lang w:val="ru-RU"/>
        </w:rPr>
      </w:pPr>
    </w:p>
    <w:p w:rsidR="00B40D8D" w:rsidRPr="00CE23C4" w:rsidRDefault="00B40D8D" w:rsidP="00CE23C4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E23C4">
        <w:rPr>
          <w:b/>
          <w:bCs/>
          <w:color w:val="0A0A0A"/>
          <w:sz w:val="24"/>
          <w:szCs w:val="24"/>
          <w:lang w:val="ru-RU"/>
        </w:rPr>
        <w:t xml:space="preserve">Тематика </w:t>
      </w:r>
      <w:r w:rsidRPr="00CE23C4">
        <w:rPr>
          <w:b/>
          <w:bCs/>
          <w:color w:val="0C0C0C"/>
          <w:sz w:val="24"/>
          <w:szCs w:val="24"/>
          <w:lang w:val="ru-RU"/>
        </w:rPr>
        <w:t>и</w:t>
      </w:r>
      <w:r w:rsidRPr="00CE23C4">
        <w:rPr>
          <w:color w:val="0C0C0C"/>
          <w:sz w:val="24"/>
          <w:szCs w:val="24"/>
          <w:lang w:val="ru-RU"/>
        </w:rPr>
        <w:t xml:space="preserve"> </w:t>
      </w:r>
      <w:r w:rsidRPr="00CE23C4">
        <w:rPr>
          <w:b/>
          <w:bCs/>
          <w:sz w:val="24"/>
          <w:szCs w:val="24"/>
          <w:lang w:val="ru-RU"/>
        </w:rPr>
        <w:t xml:space="preserve">форма занятий </w:t>
      </w:r>
      <w:r w:rsidRPr="00CE23C4">
        <w:rPr>
          <w:sz w:val="24"/>
          <w:szCs w:val="24"/>
          <w:lang w:val="ru-RU"/>
        </w:rPr>
        <w:t xml:space="preserve">с </w:t>
      </w:r>
      <w:r w:rsidRPr="00CE23C4">
        <w:rPr>
          <w:b/>
          <w:bCs/>
          <w:sz w:val="24"/>
          <w:szCs w:val="24"/>
          <w:lang w:val="ru-RU"/>
        </w:rPr>
        <w:t>работниками учреждения</w:t>
      </w:r>
    </w:p>
    <w:p w:rsidR="00B40D8D" w:rsidRPr="00CE23C4" w:rsidRDefault="00B40D8D" w:rsidP="00CE23C4">
      <w:pPr>
        <w:pStyle w:val="a3"/>
        <w:ind w:firstLine="709"/>
        <w:jc w:val="both"/>
        <w:rPr>
          <w:b/>
          <w:bCs/>
          <w:sz w:val="24"/>
          <w:szCs w:val="24"/>
          <w:lang w:val="ru-RU"/>
        </w:rPr>
      </w:pPr>
    </w:p>
    <w:p w:rsidR="00B40D8D" w:rsidRPr="00CE23C4" w:rsidRDefault="00B40D8D" w:rsidP="00CE23C4">
      <w:pPr>
        <w:ind w:firstLine="709"/>
        <w:jc w:val="both"/>
        <w:rPr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Обучение </w:t>
      </w:r>
      <w:r w:rsidRPr="00CE23C4">
        <w:rPr>
          <w:color w:val="0C0C0C"/>
          <w:sz w:val="24"/>
          <w:szCs w:val="24"/>
          <w:lang w:val="ru-RU"/>
        </w:rPr>
        <w:t xml:space="preserve">проводится </w:t>
      </w:r>
      <w:r w:rsidRPr="00CE23C4">
        <w:rPr>
          <w:color w:val="151515"/>
          <w:sz w:val="24"/>
          <w:szCs w:val="24"/>
          <w:lang w:val="ru-RU"/>
        </w:rPr>
        <w:t xml:space="preserve">по </w:t>
      </w:r>
      <w:r w:rsidRPr="00CE23C4">
        <w:rPr>
          <w:color w:val="0A0A0A"/>
          <w:sz w:val="24"/>
          <w:szCs w:val="24"/>
          <w:lang w:val="ru-RU"/>
        </w:rPr>
        <w:t xml:space="preserve">следующей </w:t>
      </w:r>
      <w:r w:rsidRPr="00CE23C4">
        <w:rPr>
          <w:sz w:val="24"/>
          <w:szCs w:val="24"/>
          <w:lang w:val="ru-RU"/>
        </w:rPr>
        <w:t>тематике:</w:t>
      </w:r>
    </w:p>
    <w:p w:rsidR="00B40D8D" w:rsidRPr="00CE23C4" w:rsidRDefault="00B40D8D" w:rsidP="00CE23C4">
      <w:pPr>
        <w:pStyle w:val="a5"/>
        <w:tabs>
          <w:tab w:val="left" w:pos="2026"/>
        </w:tabs>
        <w:ind w:left="709" w:firstLine="0"/>
        <w:jc w:val="both"/>
        <w:rPr>
          <w:color w:val="001118"/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коррупция </w:t>
      </w:r>
      <w:r w:rsidRPr="00CE23C4">
        <w:rPr>
          <w:color w:val="161616"/>
          <w:sz w:val="24"/>
          <w:szCs w:val="24"/>
          <w:lang w:val="ru-RU"/>
        </w:rPr>
        <w:t>в</w:t>
      </w:r>
      <w:r w:rsidRPr="00CE23C4">
        <w:rPr>
          <w:color w:val="161616"/>
          <w:spacing w:val="-17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государственном</w:t>
      </w:r>
      <w:r w:rsidRPr="00CE23C4">
        <w:rPr>
          <w:spacing w:val="-16"/>
          <w:sz w:val="24"/>
          <w:szCs w:val="24"/>
          <w:lang w:val="ru-RU"/>
        </w:rPr>
        <w:t xml:space="preserve"> </w:t>
      </w:r>
      <w:r w:rsidRPr="00CE23C4">
        <w:rPr>
          <w:color w:val="0E0E0E"/>
          <w:sz w:val="24"/>
          <w:szCs w:val="24"/>
          <w:lang w:val="ru-RU"/>
        </w:rPr>
        <w:t>и</w:t>
      </w:r>
      <w:r w:rsidRPr="00CE23C4">
        <w:rPr>
          <w:color w:val="0E0E0E"/>
          <w:spacing w:val="-18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частном</w:t>
      </w:r>
      <w:r w:rsidRPr="00CE23C4">
        <w:rPr>
          <w:spacing w:val="-7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секторах экономики</w:t>
      </w:r>
      <w:r w:rsidRPr="00CE23C4">
        <w:rPr>
          <w:spacing w:val="-6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(теоретическая);</w:t>
      </w:r>
    </w:p>
    <w:p w:rsidR="00B40D8D" w:rsidRPr="00CE23C4" w:rsidRDefault="00B40D8D" w:rsidP="00CE23C4">
      <w:pPr>
        <w:pStyle w:val="a5"/>
        <w:tabs>
          <w:tab w:val="left" w:pos="2021"/>
        </w:tabs>
        <w:ind w:left="709" w:firstLine="0"/>
        <w:jc w:val="both"/>
        <w:rPr>
          <w:color w:val="0C0C0C"/>
          <w:sz w:val="24"/>
          <w:szCs w:val="24"/>
          <w:lang w:val="ru-RU"/>
        </w:rPr>
      </w:pPr>
      <w:r w:rsidRPr="00CE23C4">
        <w:rPr>
          <w:w w:val="95"/>
          <w:sz w:val="24"/>
          <w:szCs w:val="24"/>
          <w:lang w:val="ru-RU"/>
        </w:rPr>
        <w:t xml:space="preserve"> - юридическая ответственность </w:t>
      </w:r>
      <w:r w:rsidRPr="00CE23C4">
        <w:rPr>
          <w:color w:val="0C0C0C"/>
          <w:w w:val="95"/>
          <w:sz w:val="24"/>
          <w:szCs w:val="24"/>
          <w:lang w:val="ru-RU"/>
        </w:rPr>
        <w:t xml:space="preserve">за </w:t>
      </w:r>
      <w:r w:rsidRPr="00CE23C4">
        <w:rPr>
          <w:w w:val="95"/>
          <w:sz w:val="24"/>
          <w:szCs w:val="24"/>
          <w:lang w:val="ru-RU"/>
        </w:rPr>
        <w:t>совершение коррупционных</w:t>
      </w:r>
      <w:r w:rsidRPr="00CE23C4">
        <w:rPr>
          <w:spacing w:val="35"/>
          <w:w w:val="95"/>
          <w:sz w:val="24"/>
          <w:szCs w:val="24"/>
          <w:lang w:val="ru-RU"/>
        </w:rPr>
        <w:t xml:space="preserve"> </w:t>
      </w:r>
      <w:r w:rsidRPr="00CE23C4">
        <w:rPr>
          <w:w w:val="95"/>
          <w:sz w:val="24"/>
          <w:szCs w:val="24"/>
          <w:lang w:val="ru-RU"/>
        </w:rPr>
        <w:t>правонарушений;</w:t>
      </w:r>
    </w:p>
    <w:p w:rsidR="00B40D8D" w:rsidRPr="00CE23C4" w:rsidRDefault="00B40D8D" w:rsidP="00CE23C4">
      <w:pPr>
        <w:pStyle w:val="a5"/>
        <w:tabs>
          <w:tab w:val="left" w:pos="2023"/>
        </w:tabs>
        <w:ind w:left="709" w:firstLine="0"/>
        <w:jc w:val="both"/>
        <w:rPr>
          <w:color w:val="0C0C0C"/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ознакомление </w:t>
      </w:r>
      <w:r w:rsidRPr="00CE23C4">
        <w:rPr>
          <w:color w:val="161616"/>
          <w:sz w:val="24"/>
          <w:szCs w:val="24"/>
          <w:lang w:val="ru-RU"/>
        </w:rPr>
        <w:t xml:space="preserve">с </w:t>
      </w:r>
      <w:r w:rsidRPr="00CE23C4">
        <w:rPr>
          <w:sz w:val="24"/>
          <w:szCs w:val="24"/>
          <w:lang w:val="ru-RU"/>
        </w:rPr>
        <w:t xml:space="preserve">требованиями законодательства </w:t>
      </w:r>
      <w:r w:rsidRPr="00CE23C4">
        <w:rPr>
          <w:color w:val="161616"/>
          <w:sz w:val="24"/>
          <w:szCs w:val="24"/>
          <w:lang w:val="ru-RU"/>
        </w:rPr>
        <w:t xml:space="preserve">и </w:t>
      </w:r>
      <w:r w:rsidRPr="00CE23C4">
        <w:rPr>
          <w:sz w:val="24"/>
          <w:szCs w:val="24"/>
          <w:lang w:val="ru-RU"/>
        </w:rPr>
        <w:t>внутренними документами</w:t>
      </w:r>
      <w:r w:rsidRPr="00CE23C4">
        <w:rPr>
          <w:color w:val="080808"/>
          <w:sz w:val="24"/>
          <w:szCs w:val="24"/>
          <w:lang w:val="ru-RU"/>
        </w:rPr>
        <w:t xml:space="preserve"> учреждения </w:t>
      </w:r>
      <w:r w:rsidRPr="00CE23C4">
        <w:rPr>
          <w:color w:val="212121"/>
          <w:sz w:val="24"/>
          <w:szCs w:val="24"/>
          <w:lang w:val="ru-RU"/>
        </w:rPr>
        <w:t xml:space="preserve">по </w:t>
      </w:r>
      <w:r w:rsidRPr="00CE23C4">
        <w:rPr>
          <w:sz w:val="24"/>
          <w:szCs w:val="24"/>
          <w:lang w:val="ru-RU"/>
        </w:rPr>
        <w:t xml:space="preserve">вопросам противодействия коррупции </w:t>
      </w:r>
      <w:r w:rsidRPr="00CE23C4">
        <w:rPr>
          <w:color w:val="131313"/>
          <w:sz w:val="24"/>
          <w:szCs w:val="24"/>
          <w:lang w:val="ru-RU"/>
        </w:rPr>
        <w:t xml:space="preserve">и </w:t>
      </w:r>
      <w:r w:rsidRPr="00CE23C4">
        <w:rPr>
          <w:sz w:val="24"/>
          <w:szCs w:val="24"/>
          <w:lang w:val="ru-RU"/>
        </w:rPr>
        <w:t xml:space="preserve">порядком </w:t>
      </w:r>
      <w:r w:rsidRPr="00CE23C4">
        <w:rPr>
          <w:color w:val="070707"/>
          <w:sz w:val="24"/>
          <w:szCs w:val="24"/>
          <w:lang w:val="ru-RU"/>
        </w:rPr>
        <w:t xml:space="preserve">их </w:t>
      </w:r>
      <w:r w:rsidRPr="00CE23C4">
        <w:rPr>
          <w:sz w:val="24"/>
          <w:szCs w:val="24"/>
          <w:lang w:val="ru-RU"/>
        </w:rPr>
        <w:t xml:space="preserve">применения в </w:t>
      </w:r>
      <w:r w:rsidRPr="00CE23C4">
        <w:rPr>
          <w:w w:val="95"/>
          <w:sz w:val="24"/>
          <w:szCs w:val="24"/>
          <w:lang w:val="ru-RU"/>
        </w:rPr>
        <w:t xml:space="preserve">деятельности </w:t>
      </w:r>
      <w:r w:rsidRPr="00CE23C4">
        <w:rPr>
          <w:spacing w:val="41"/>
          <w:w w:val="95"/>
          <w:sz w:val="24"/>
          <w:szCs w:val="24"/>
          <w:lang w:val="ru-RU"/>
        </w:rPr>
        <w:t xml:space="preserve"> </w:t>
      </w:r>
      <w:r w:rsidRPr="00CE23C4">
        <w:rPr>
          <w:w w:val="95"/>
          <w:sz w:val="24"/>
          <w:szCs w:val="24"/>
          <w:lang w:val="ru-RU"/>
        </w:rPr>
        <w:t>учреждения;</w:t>
      </w:r>
    </w:p>
    <w:p w:rsidR="00B40D8D" w:rsidRPr="00CE23C4" w:rsidRDefault="00B40D8D" w:rsidP="00CE23C4">
      <w:pPr>
        <w:pStyle w:val="a5"/>
        <w:tabs>
          <w:tab w:val="left" w:pos="2021"/>
        </w:tabs>
        <w:ind w:left="709" w:firstLine="0"/>
        <w:jc w:val="both"/>
        <w:rPr>
          <w:color w:val="050505"/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выявление</w:t>
      </w:r>
      <w:r w:rsidRPr="00CE23C4">
        <w:rPr>
          <w:spacing w:val="-10"/>
          <w:sz w:val="24"/>
          <w:szCs w:val="24"/>
          <w:lang w:val="ru-RU"/>
        </w:rPr>
        <w:t xml:space="preserve"> </w:t>
      </w:r>
      <w:r w:rsidRPr="00CE23C4">
        <w:rPr>
          <w:color w:val="161616"/>
          <w:sz w:val="24"/>
          <w:szCs w:val="24"/>
          <w:lang w:val="ru-RU"/>
        </w:rPr>
        <w:t>и</w:t>
      </w:r>
      <w:r w:rsidRPr="00CE23C4">
        <w:rPr>
          <w:color w:val="161616"/>
          <w:spacing w:val="-20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разрешение</w:t>
      </w:r>
      <w:r w:rsidRPr="00CE23C4">
        <w:rPr>
          <w:spacing w:val="-8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конфликта</w:t>
      </w:r>
      <w:r w:rsidRPr="00CE23C4">
        <w:rPr>
          <w:spacing w:val="-9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интересов</w:t>
      </w:r>
      <w:r w:rsidRPr="00CE23C4">
        <w:rPr>
          <w:spacing w:val="-11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при</w:t>
      </w:r>
      <w:r w:rsidRPr="00CE23C4">
        <w:rPr>
          <w:spacing w:val="-16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выполнении</w:t>
      </w:r>
      <w:r w:rsidRPr="00CE23C4">
        <w:rPr>
          <w:spacing w:val="-5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>трудовых</w:t>
      </w:r>
      <w:r w:rsidRPr="00CE23C4">
        <w:rPr>
          <w:spacing w:val="-8"/>
          <w:sz w:val="24"/>
          <w:szCs w:val="24"/>
          <w:lang w:val="ru-RU"/>
        </w:rPr>
        <w:t xml:space="preserve"> </w:t>
      </w:r>
      <w:r w:rsidRPr="00CE23C4">
        <w:rPr>
          <w:color w:val="080808"/>
          <w:sz w:val="24"/>
          <w:szCs w:val="24"/>
          <w:lang w:val="ru-RU"/>
        </w:rPr>
        <w:t>обязанностей;</w:t>
      </w:r>
    </w:p>
    <w:p w:rsidR="00B40D8D" w:rsidRPr="00CE23C4" w:rsidRDefault="00B40D8D" w:rsidP="00CE23C4">
      <w:pPr>
        <w:pStyle w:val="a5"/>
        <w:tabs>
          <w:tab w:val="left" w:pos="2022"/>
        </w:tabs>
        <w:ind w:left="709" w:firstLine="0"/>
        <w:jc w:val="both"/>
        <w:rPr>
          <w:color w:val="050505"/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поведение </w:t>
      </w:r>
      <w:r w:rsidRPr="00CE23C4">
        <w:rPr>
          <w:color w:val="111111"/>
          <w:sz w:val="24"/>
          <w:szCs w:val="24"/>
          <w:lang w:val="ru-RU"/>
        </w:rPr>
        <w:t xml:space="preserve">в </w:t>
      </w:r>
      <w:r w:rsidRPr="00CE23C4">
        <w:rPr>
          <w:color w:val="050505"/>
          <w:sz w:val="24"/>
          <w:szCs w:val="24"/>
          <w:lang w:val="ru-RU"/>
        </w:rPr>
        <w:t xml:space="preserve">ситуациях </w:t>
      </w:r>
      <w:r w:rsidRPr="00CE23C4">
        <w:rPr>
          <w:color w:val="080808"/>
          <w:sz w:val="24"/>
          <w:szCs w:val="24"/>
          <w:lang w:val="ru-RU"/>
        </w:rPr>
        <w:t xml:space="preserve">коррупционного </w:t>
      </w:r>
      <w:r w:rsidRPr="00CE23C4">
        <w:rPr>
          <w:sz w:val="24"/>
          <w:szCs w:val="24"/>
          <w:lang w:val="ru-RU"/>
        </w:rPr>
        <w:t xml:space="preserve">риска, в частности </w:t>
      </w:r>
      <w:r w:rsidRPr="00CE23C4">
        <w:rPr>
          <w:color w:val="080808"/>
          <w:sz w:val="24"/>
          <w:szCs w:val="24"/>
          <w:lang w:val="ru-RU"/>
        </w:rPr>
        <w:t xml:space="preserve">в </w:t>
      </w:r>
      <w:r w:rsidRPr="00CE23C4">
        <w:rPr>
          <w:sz w:val="24"/>
          <w:szCs w:val="24"/>
          <w:lang w:val="ru-RU"/>
        </w:rPr>
        <w:t xml:space="preserve">случаях вымогательства взятки </w:t>
      </w:r>
      <w:proofErr w:type="gramStart"/>
      <w:r w:rsidRPr="00CE23C4">
        <w:rPr>
          <w:color w:val="111111"/>
          <w:sz w:val="24"/>
          <w:szCs w:val="24"/>
          <w:lang w:val="ru-RU"/>
        </w:rPr>
        <w:t>со</w:t>
      </w:r>
      <w:proofErr w:type="gramEnd"/>
      <w:r w:rsidRPr="00CE23C4">
        <w:rPr>
          <w:color w:val="111111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 xml:space="preserve"> работников организации;</w:t>
      </w:r>
    </w:p>
    <w:p w:rsidR="00B40D8D" w:rsidRPr="00CE23C4" w:rsidRDefault="00B40D8D" w:rsidP="00CE23C4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jc w:val="both"/>
        <w:rPr>
          <w:w w:val="95"/>
          <w:sz w:val="24"/>
          <w:szCs w:val="24"/>
          <w:lang w:val="ru-RU"/>
        </w:rPr>
      </w:pPr>
      <w:r w:rsidRPr="00CE23C4">
        <w:rPr>
          <w:sz w:val="24"/>
          <w:szCs w:val="24"/>
          <w:lang w:val="ru-RU"/>
        </w:rPr>
        <w:t xml:space="preserve"> - взаимодействие</w:t>
      </w:r>
      <w:r>
        <w:rPr>
          <w:color w:val="111111"/>
          <w:sz w:val="24"/>
          <w:szCs w:val="24"/>
          <w:lang w:val="ru-RU"/>
        </w:rPr>
        <w:t xml:space="preserve"> </w:t>
      </w:r>
      <w:r w:rsidRPr="00CE23C4">
        <w:rPr>
          <w:color w:val="111111"/>
          <w:sz w:val="24"/>
          <w:szCs w:val="24"/>
          <w:lang w:val="ru-RU"/>
        </w:rPr>
        <w:t xml:space="preserve">с </w:t>
      </w:r>
      <w:r w:rsidRPr="00CE23C4">
        <w:rPr>
          <w:color w:val="111111"/>
          <w:spacing w:val="38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 xml:space="preserve">правоохранительными </w:t>
      </w:r>
      <w:r w:rsidRPr="00CE23C4">
        <w:rPr>
          <w:spacing w:val="50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 xml:space="preserve">органами </w:t>
      </w:r>
      <w:r w:rsidRPr="00CE23C4">
        <w:rPr>
          <w:color w:val="111111"/>
          <w:sz w:val="24"/>
          <w:szCs w:val="24"/>
          <w:lang w:val="ru-RU"/>
        </w:rPr>
        <w:t xml:space="preserve">по </w:t>
      </w:r>
      <w:r w:rsidRPr="00CE23C4">
        <w:rPr>
          <w:color w:val="111111"/>
          <w:spacing w:val="55"/>
          <w:sz w:val="24"/>
          <w:szCs w:val="24"/>
          <w:lang w:val="ru-RU"/>
        </w:rPr>
        <w:t xml:space="preserve"> </w:t>
      </w:r>
      <w:r w:rsidRPr="00CE23C4">
        <w:rPr>
          <w:sz w:val="24"/>
          <w:szCs w:val="24"/>
          <w:lang w:val="ru-RU"/>
        </w:rPr>
        <w:t xml:space="preserve">вопросам профилактики </w:t>
      </w:r>
      <w:r w:rsidRPr="00CE23C4">
        <w:rPr>
          <w:color w:val="212121"/>
          <w:sz w:val="24"/>
          <w:szCs w:val="24"/>
          <w:lang w:val="ru-RU"/>
        </w:rPr>
        <w:t>и</w:t>
      </w:r>
      <w:r>
        <w:rPr>
          <w:color w:val="212121"/>
          <w:sz w:val="24"/>
          <w:szCs w:val="24"/>
          <w:lang w:val="ru-RU"/>
        </w:rPr>
        <w:t xml:space="preserve"> </w:t>
      </w:r>
      <w:r w:rsidRPr="00CE23C4">
        <w:rPr>
          <w:w w:val="95"/>
          <w:sz w:val="24"/>
          <w:szCs w:val="24"/>
          <w:lang w:val="ru-RU"/>
        </w:rPr>
        <w:t>противодействия коррупции.</w:t>
      </w:r>
    </w:p>
    <w:p w:rsidR="00B40D8D" w:rsidRPr="00CE23C4" w:rsidRDefault="00B40D8D" w:rsidP="00CE23C4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jc w:val="both"/>
        <w:rPr>
          <w:w w:val="95"/>
          <w:sz w:val="24"/>
          <w:szCs w:val="24"/>
          <w:lang w:val="ru-RU"/>
        </w:rPr>
      </w:pPr>
    </w:p>
    <w:p w:rsidR="00B40D8D" w:rsidRPr="00CE23C4" w:rsidRDefault="00B40D8D" w:rsidP="00CE23C4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jc w:val="both"/>
        <w:rPr>
          <w:w w:val="95"/>
          <w:sz w:val="24"/>
          <w:szCs w:val="24"/>
          <w:lang w:val="ru-RU"/>
        </w:rPr>
      </w:pPr>
    </w:p>
    <w:p w:rsidR="00B40D8D" w:rsidRPr="00CE23C4" w:rsidRDefault="00B40D8D" w:rsidP="00CE23C4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jc w:val="both"/>
        <w:rPr>
          <w:w w:val="95"/>
          <w:sz w:val="24"/>
          <w:szCs w:val="24"/>
          <w:lang w:val="ru-RU"/>
        </w:rPr>
      </w:pPr>
    </w:p>
    <w:p w:rsidR="00B40D8D" w:rsidRPr="00CE23C4" w:rsidRDefault="00B40D8D" w:rsidP="00CE23C4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jc w:val="both"/>
        <w:rPr>
          <w:w w:val="95"/>
          <w:sz w:val="24"/>
          <w:szCs w:val="24"/>
          <w:lang w:val="ru-RU"/>
        </w:rPr>
      </w:pPr>
    </w:p>
    <w:p w:rsidR="00B40D8D" w:rsidRPr="00CE23C4" w:rsidRDefault="00B40D8D" w:rsidP="00CE23C4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jc w:val="both"/>
        <w:rPr>
          <w:w w:val="95"/>
          <w:sz w:val="24"/>
          <w:szCs w:val="24"/>
          <w:lang w:val="ru-RU"/>
        </w:rPr>
      </w:pPr>
    </w:p>
    <w:p w:rsidR="00B40D8D" w:rsidRPr="00CE23C4" w:rsidRDefault="00B40D8D" w:rsidP="00CE23C4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jc w:val="both"/>
        <w:rPr>
          <w:w w:val="95"/>
          <w:sz w:val="24"/>
          <w:szCs w:val="24"/>
          <w:lang w:val="ru-RU"/>
        </w:rPr>
      </w:pPr>
    </w:p>
    <w:tbl>
      <w:tblPr>
        <w:tblW w:w="49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2323"/>
        <w:gridCol w:w="2491"/>
        <w:gridCol w:w="1415"/>
        <w:gridCol w:w="2268"/>
        <w:gridCol w:w="7"/>
      </w:tblGrid>
      <w:tr w:rsidR="00B40D8D" w:rsidRPr="00972EF0">
        <w:trPr>
          <w:trHeight w:val="1100"/>
        </w:trPr>
        <w:tc>
          <w:tcPr>
            <w:tcW w:w="391" w:type="pct"/>
          </w:tcPr>
          <w:p w:rsidR="00B40D8D" w:rsidRPr="0017168A" w:rsidRDefault="00B40D8D" w:rsidP="00CE23C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CE23C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17168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17168A">
            <w:pPr>
              <w:pStyle w:val="TableParagraph"/>
              <w:spacing w:line="163" w:lineRule="exact"/>
              <w:ind w:left="234"/>
              <w:rPr>
                <w:sz w:val="24"/>
                <w:szCs w:val="24"/>
              </w:rPr>
            </w:pPr>
            <w:r w:rsidRPr="0017168A">
              <w:rPr>
                <w:noProof/>
                <w:position w:val="-2"/>
                <w:sz w:val="24"/>
                <w:szCs w:val="24"/>
                <w:lang w:val="ru-RU" w:eastAsia="ru-RU"/>
              </w:rPr>
              <w:t>п/п</w:t>
            </w:r>
          </w:p>
          <w:p w:rsidR="00B40D8D" w:rsidRPr="0017168A" w:rsidRDefault="00B40D8D" w:rsidP="0017168A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B40D8D" w:rsidRPr="0017168A" w:rsidRDefault="00B40D8D" w:rsidP="0017168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40D8D" w:rsidRPr="0017168A" w:rsidRDefault="00B40D8D" w:rsidP="0017168A">
            <w:pPr>
              <w:pStyle w:val="TableParagraph"/>
              <w:spacing w:before="1" w:line="274" w:lineRule="exact"/>
              <w:ind w:left="157" w:right="16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168A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:rsidR="00B40D8D" w:rsidRPr="0017168A" w:rsidRDefault="00B40D8D" w:rsidP="0017168A">
            <w:pPr>
              <w:pStyle w:val="TableParagraph"/>
              <w:spacing w:line="279" w:lineRule="exact"/>
              <w:ind w:left="157" w:right="16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168A">
              <w:rPr>
                <w:b/>
                <w:bCs/>
                <w:w w:val="95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350" w:type="pct"/>
          </w:tcPr>
          <w:p w:rsidR="00B40D8D" w:rsidRPr="0017168A" w:rsidRDefault="00B40D8D" w:rsidP="00CE23C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CE23C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CE23C4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17168A">
              <w:rPr>
                <w:b/>
                <w:bCs/>
                <w:sz w:val="24"/>
                <w:szCs w:val="24"/>
              </w:rPr>
              <w:t>Типовые</w:t>
            </w:r>
            <w:proofErr w:type="spellEnd"/>
            <w:r w:rsidRPr="001716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68A">
              <w:rPr>
                <w:b/>
                <w:bCs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767" w:type="pct"/>
          </w:tcPr>
          <w:p w:rsidR="00B40D8D" w:rsidRPr="0017168A" w:rsidRDefault="00B40D8D" w:rsidP="0017168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40D8D" w:rsidRPr="0017168A" w:rsidRDefault="00B40D8D" w:rsidP="0017168A">
            <w:pPr>
              <w:pStyle w:val="TableParagraph"/>
              <w:spacing w:before="1"/>
              <w:ind w:left="205" w:right="20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168A">
              <w:rPr>
                <w:b/>
                <w:bCs/>
                <w:sz w:val="24"/>
                <w:szCs w:val="24"/>
              </w:rPr>
              <w:t>Степень</w:t>
            </w:r>
            <w:proofErr w:type="spellEnd"/>
          </w:p>
          <w:p w:rsidR="00B40D8D" w:rsidRPr="0017168A" w:rsidRDefault="00B40D8D" w:rsidP="0017168A">
            <w:pPr>
              <w:pStyle w:val="TableParagraph"/>
              <w:spacing w:before="67"/>
              <w:ind w:left="205" w:right="17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7168A">
              <w:rPr>
                <w:b/>
                <w:bCs/>
                <w:w w:val="11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33" w:type="pct"/>
            <w:gridSpan w:val="2"/>
          </w:tcPr>
          <w:p w:rsidR="00B40D8D" w:rsidRPr="0017168A" w:rsidRDefault="00B40D8D" w:rsidP="0017168A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17168A">
            <w:pPr>
              <w:pStyle w:val="TableParagraph"/>
              <w:spacing w:line="237" w:lineRule="auto"/>
              <w:ind w:left="561"/>
              <w:rPr>
                <w:b/>
                <w:bCs/>
                <w:sz w:val="24"/>
                <w:szCs w:val="24"/>
                <w:lang w:val="ru-RU"/>
              </w:rPr>
            </w:pPr>
            <w:r w:rsidRPr="0017168A">
              <w:rPr>
                <w:b/>
                <w:bCs/>
                <w:sz w:val="24"/>
                <w:szCs w:val="24"/>
                <w:lang w:val="ru-RU"/>
              </w:rPr>
              <w:t>Меры по минимизации (устранению)  коррупционного риска</w:t>
            </w:r>
          </w:p>
        </w:tc>
      </w:tr>
      <w:tr w:rsidR="00B40D8D" w:rsidRPr="00972EF0">
        <w:trPr>
          <w:gridAfter w:val="1"/>
          <w:wAfter w:w="7" w:type="dxa"/>
          <w:trHeight w:val="540"/>
        </w:trPr>
        <w:tc>
          <w:tcPr>
            <w:tcW w:w="4996" w:type="pct"/>
            <w:gridSpan w:val="5"/>
          </w:tcPr>
          <w:p w:rsidR="00B40D8D" w:rsidRPr="0017168A" w:rsidRDefault="00B40D8D" w:rsidP="0017168A">
            <w:pPr>
              <w:pStyle w:val="TableParagraph"/>
              <w:spacing w:line="244" w:lineRule="exact"/>
              <w:ind w:left="124"/>
              <w:rPr>
                <w:b/>
                <w:bCs/>
                <w:sz w:val="24"/>
                <w:szCs w:val="24"/>
                <w:lang w:val="ru-RU"/>
              </w:rPr>
            </w:pPr>
            <w:r w:rsidRPr="0017168A">
              <w:rPr>
                <w:b/>
                <w:bCs/>
                <w:sz w:val="24"/>
                <w:szCs w:val="24"/>
                <w:lang w:val="ru-RU"/>
              </w:rPr>
              <w:t xml:space="preserve">Коррупционно-опасные полномочия: </w:t>
            </w:r>
            <w:r w:rsidRPr="0017168A">
              <w:rPr>
                <w:sz w:val="24"/>
                <w:szCs w:val="24"/>
                <w:lang w:val="ru-RU"/>
              </w:rPr>
              <w:t>прием на</w:t>
            </w:r>
            <w:r w:rsidRPr="0017168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работу, выдача материалов и прочего со склада, участие в заседании единой комиссии, подготовка локальной документации, проведение банковские платежей.</w:t>
            </w:r>
          </w:p>
        </w:tc>
      </w:tr>
      <w:tr w:rsidR="00B40D8D" w:rsidRPr="00CE23C4">
        <w:trPr>
          <w:trHeight w:val="6182"/>
        </w:trPr>
        <w:tc>
          <w:tcPr>
            <w:tcW w:w="391" w:type="pct"/>
          </w:tcPr>
          <w:p w:rsidR="00B40D8D" w:rsidRPr="0017168A" w:rsidRDefault="00B40D8D" w:rsidP="0017168A">
            <w:pPr>
              <w:pStyle w:val="TableParagraph"/>
              <w:spacing w:line="225" w:lineRule="exact"/>
              <w:ind w:left="280" w:right="247"/>
              <w:rPr>
                <w:sz w:val="24"/>
                <w:szCs w:val="24"/>
              </w:rPr>
            </w:pPr>
            <w:r w:rsidRPr="0017168A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1259" w:type="pct"/>
          </w:tcPr>
          <w:p w:rsidR="00B40D8D" w:rsidRPr="0017168A" w:rsidRDefault="00B40D8D" w:rsidP="0017168A">
            <w:pPr>
              <w:pStyle w:val="TableParagraph"/>
              <w:spacing w:line="225" w:lineRule="exact"/>
              <w:ind w:left="116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Главный врач,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21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заместитель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11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главного врача,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14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Главная медицинская сестра,</w:t>
            </w:r>
          </w:p>
          <w:p w:rsidR="00B40D8D" w:rsidRPr="0017168A" w:rsidRDefault="00B40D8D" w:rsidP="0017168A">
            <w:pPr>
              <w:pStyle w:val="TableParagraph"/>
              <w:spacing w:line="259" w:lineRule="exact"/>
              <w:ind w:left="120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главный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1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бухгалтер,</w:t>
            </w:r>
          </w:p>
          <w:p w:rsidR="00B40D8D" w:rsidRPr="0017168A" w:rsidRDefault="00B40D8D" w:rsidP="0017168A">
            <w:pPr>
              <w:pStyle w:val="TableParagraph"/>
              <w:spacing w:line="262" w:lineRule="exact"/>
              <w:ind w:left="121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заведующий</w:t>
            </w:r>
            <w:proofErr w:type="spellEnd"/>
          </w:p>
          <w:p w:rsidR="00B40D8D" w:rsidRPr="0017168A" w:rsidRDefault="00B40D8D" w:rsidP="0017168A">
            <w:pPr>
              <w:pStyle w:val="TableParagraph"/>
              <w:spacing w:line="260" w:lineRule="exact"/>
              <w:ind w:left="121"/>
              <w:rPr>
                <w:sz w:val="24"/>
                <w:szCs w:val="24"/>
              </w:rPr>
            </w:pPr>
            <w:r w:rsidRPr="0017168A">
              <w:rPr>
                <w:sz w:val="24"/>
                <w:szCs w:val="24"/>
                <w:lang w:val="ru-RU"/>
              </w:rPr>
              <w:t>отделением</w:t>
            </w:r>
          </w:p>
        </w:tc>
        <w:tc>
          <w:tcPr>
            <w:tcW w:w="1350" w:type="pct"/>
          </w:tcPr>
          <w:p w:rsidR="00B40D8D" w:rsidRPr="0017168A" w:rsidRDefault="00B40D8D" w:rsidP="0017168A">
            <w:pPr>
              <w:pStyle w:val="TableParagraph"/>
              <w:spacing w:line="225" w:lineRule="exact"/>
              <w:ind w:left="118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Участие в единой комиссии  работников прямо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17168A">
              <w:rPr>
                <w:w w:val="95"/>
                <w:sz w:val="24"/>
                <w:szCs w:val="24"/>
                <w:lang w:val="ru-RU"/>
              </w:rPr>
              <w:t>или косвенно  заинтересованных в результатах</w:t>
            </w:r>
            <w:proofErr w:type="gramEnd"/>
          </w:p>
          <w:p w:rsidR="00B40D8D" w:rsidRPr="0017168A" w:rsidRDefault="00B40D8D" w:rsidP="0017168A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определения поставщиков. При этом</w:t>
            </w:r>
            <w:r w:rsidRPr="0017168A">
              <w:rPr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w w:val="95"/>
                <w:sz w:val="24"/>
                <w:szCs w:val="24"/>
                <w:lang w:val="ru-RU"/>
              </w:rPr>
              <w:t>работник,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16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входящий в состав единой комиссии может</w:t>
            </w:r>
          </w:p>
          <w:p w:rsidR="00B40D8D" w:rsidRPr="0017168A" w:rsidRDefault="00B40D8D" w:rsidP="0017168A">
            <w:pPr>
              <w:pStyle w:val="TableParagraph"/>
              <w:spacing w:line="259" w:lineRule="exact"/>
              <w:ind w:left="115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 xml:space="preserve">лоббировать  интересы </w:t>
            </w:r>
            <w:proofErr w:type="gramStart"/>
            <w:r w:rsidRPr="0017168A">
              <w:rPr>
                <w:w w:val="95"/>
                <w:sz w:val="24"/>
                <w:szCs w:val="24"/>
                <w:lang w:val="ru-RU"/>
              </w:rPr>
              <w:t>определенных</w:t>
            </w:r>
            <w:proofErr w:type="gramEnd"/>
          </w:p>
          <w:p w:rsidR="00B40D8D" w:rsidRPr="0017168A" w:rsidRDefault="00B40D8D" w:rsidP="0017168A">
            <w:pPr>
              <w:pStyle w:val="TableParagraph"/>
              <w:spacing w:line="261" w:lineRule="exact"/>
              <w:ind w:left="116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поставщиков,  за определенное вознаграждение</w:t>
            </w:r>
          </w:p>
          <w:p w:rsidR="00B40D8D" w:rsidRPr="0017168A" w:rsidRDefault="00B40D8D" w:rsidP="0017168A">
            <w:pPr>
              <w:pStyle w:val="TableParagraph"/>
              <w:spacing w:line="262" w:lineRule="exact"/>
              <w:ind w:left="116"/>
              <w:rPr>
                <w:sz w:val="24"/>
                <w:szCs w:val="24"/>
                <w:lang w:val="ru-RU"/>
              </w:rPr>
            </w:pPr>
            <w:proofErr w:type="spellStart"/>
            <w:r w:rsidRPr="0017168A">
              <w:rPr>
                <w:w w:val="95"/>
                <w:sz w:val="24"/>
                <w:szCs w:val="24"/>
              </w:rPr>
              <w:t>или</w:t>
            </w:r>
            <w:proofErr w:type="spellEnd"/>
            <w:r w:rsidRPr="0017168A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17168A">
              <w:rPr>
                <w:w w:val="95"/>
                <w:sz w:val="24"/>
                <w:szCs w:val="24"/>
              </w:rPr>
              <w:t>иные</w:t>
            </w:r>
            <w:proofErr w:type="spellEnd"/>
            <w:r w:rsidRPr="0017168A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17168A">
              <w:rPr>
                <w:w w:val="95"/>
                <w:sz w:val="24"/>
                <w:szCs w:val="24"/>
              </w:rPr>
              <w:t>материальные</w:t>
            </w:r>
            <w:proofErr w:type="spellEnd"/>
            <w:r w:rsidRPr="0017168A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17168A">
              <w:rPr>
                <w:w w:val="95"/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767" w:type="pct"/>
          </w:tcPr>
          <w:p w:rsidR="00B40D8D" w:rsidRPr="0017168A" w:rsidRDefault="00B40D8D" w:rsidP="0017168A">
            <w:pPr>
              <w:pStyle w:val="TableParagraph"/>
              <w:spacing w:line="225" w:lineRule="exact"/>
              <w:ind w:left="259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233" w:type="pct"/>
            <w:gridSpan w:val="2"/>
          </w:tcPr>
          <w:p w:rsidR="00B40D8D" w:rsidRPr="0017168A" w:rsidRDefault="00B40D8D" w:rsidP="0017168A">
            <w:pPr>
              <w:pStyle w:val="TableParagraph"/>
              <w:spacing w:line="225" w:lineRule="exact"/>
              <w:ind w:left="115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 xml:space="preserve">Регулярное  разъяснение членам </w:t>
            </w:r>
            <w:proofErr w:type="gramStart"/>
            <w:r w:rsidRPr="0017168A">
              <w:rPr>
                <w:w w:val="95"/>
                <w:sz w:val="24"/>
                <w:szCs w:val="24"/>
                <w:lang w:val="ru-RU"/>
              </w:rPr>
              <w:t>единой</w:t>
            </w:r>
            <w:proofErr w:type="gramEnd"/>
          </w:p>
          <w:p w:rsidR="00B40D8D" w:rsidRPr="0017168A" w:rsidRDefault="00B40D8D" w:rsidP="0017168A">
            <w:pPr>
              <w:pStyle w:val="TableParagraph"/>
              <w:spacing w:line="261" w:lineRule="exact"/>
              <w:ind w:left="114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комиссии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09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 xml:space="preserve">- обязанности  работников незамедлительно сообщить </w:t>
            </w:r>
          </w:p>
          <w:p w:rsidR="00B40D8D" w:rsidRPr="0017168A" w:rsidRDefault="00B40D8D" w:rsidP="0017168A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о склонении его к совершению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09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коррупционного  правонарушения;</w:t>
            </w:r>
          </w:p>
          <w:p w:rsidR="00B40D8D" w:rsidRPr="0017168A" w:rsidRDefault="00B40D8D" w:rsidP="0017168A">
            <w:pPr>
              <w:pStyle w:val="TableParagraph"/>
              <w:spacing w:line="262" w:lineRule="exact"/>
              <w:ind w:left="109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- мер ответственности за совершение</w:t>
            </w:r>
          </w:p>
          <w:p w:rsidR="00B40D8D" w:rsidRPr="0017168A" w:rsidRDefault="00B40D8D" w:rsidP="0017168A">
            <w:pPr>
              <w:pStyle w:val="TableParagraph"/>
              <w:spacing w:line="260" w:lineRule="exact"/>
              <w:ind w:left="114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коррупционных  правонарушений.</w:t>
            </w:r>
          </w:p>
          <w:p w:rsidR="00B40D8D" w:rsidRPr="0017168A" w:rsidRDefault="00B40D8D" w:rsidP="0017168A">
            <w:pPr>
              <w:pStyle w:val="TableParagraph"/>
              <w:spacing w:line="263" w:lineRule="exact"/>
              <w:ind w:left="109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- проведение технических учеб с тематикой</w:t>
            </w:r>
          </w:p>
          <w:p w:rsidR="00B40D8D" w:rsidRPr="0017168A" w:rsidRDefault="00B40D8D" w:rsidP="0017168A">
            <w:pPr>
              <w:pStyle w:val="TableParagraph"/>
              <w:spacing w:line="263" w:lineRule="exact"/>
              <w:ind w:left="111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детального рассмотрения подобного</w:t>
            </w:r>
          </w:p>
          <w:p w:rsidR="00B40D8D" w:rsidRPr="0017168A" w:rsidRDefault="00B40D8D" w:rsidP="0017168A">
            <w:pPr>
              <w:pStyle w:val="TableParagraph"/>
              <w:spacing w:line="270" w:lineRule="exact"/>
              <w:ind w:left="114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коррупционного  правонарушения</w:t>
            </w:r>
          </w:p>
        </w:tc>
      </w:tr>
      <w:tr w:rsidR="00B40D8D" w:rsidRPr="00972EF0">
        <w:trPr>
          <w:trHeight w:val="6306"/>
        </w:trPr>
        <w:tc>
          <w:tcPr>
            <w:tcW w:w="391" w:type="pct"/>
          </w:tcPr>
          <w:p w:rsidR="00B40D8D" w:rsidRPr="0017168A" w:rsidRDefault="00B40D8D" w:rsidP="005B2F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B40D8D" w:rsidRPr="0017168A" w:rsidRDefault="00B40D8D" w:rsidP="005B2F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</w:tcPr>
          <w:p w:rsidR="00B40D8D" w:rsidRPr="0017168A" w:rsidRDefault="00B40D8D" w:rsidP="0017168A">
            <w:pPr>
              <w:pStyle w:val="TableParagraph"/>
              <w:spacing w:line="263" w:lineRule="exact"/>
              <w:ind w:left="12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Главный врач,</w:t>
            </w:r>
          </w:p>
          <w:p w:rsidR="00B40D8D" w:rsidRPr="0017168A" w:rsidRDefault="00B40D8D" w:rsidP="0017168A">
            <w:pPr>
              <w:pStyle w:val="TableParagraph"/>
              <w:spacing w:line="263" w:lineRule="exact"/>
              <w:ind w:left="125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17168A">
            <w:pPr>
              <w:pStyle w:val="TableParagraph"/>
              <w:spacing w:line="263" w:lineRule="exact"/>
              <w:ind w:left="12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 xml:space="preserve">специалист </w:t>
            </w:r>
            <w:proofErr w:type="gramStart"/>
            <w:r w:rsidRPr="0017168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0D8D" w:rsidRPr="0017168A" w:rsidRDefault="00B40D8D" w:rsidP="0017168A">
            <w:pPr>
              <w:pStyle w:val="TableParagraph"/>
              <w:spacing w:line="266" w:lineRule="exact"/>
              <w:ind w:left="128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кадрам,</w:t>
            </w:r>
          </w:p>
          <w:p w:rsidR="00B40D8D" w:rsidRPr="0017168A" w:rsidRDefault="00B40D8D" w:rsidP="0017168A">
            <w:pPr>
              <w:pStyle w:val="TableParagraph"/>
              <w:spacing w:line="266" w:lineRule="exact"/>
              <w:ind w:left="128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17168A">
            <w:pPr>
              <w:pStyle w:val="TableParagraph"/>
              <w:spacing w:before="2" w:line="269" w:lineRule="exact"/>
              <w:ind w:left="124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главный бухгалтер,</w:t>
            </w:r>
          </w:p>
          <w:p w:rsidR="00B40D8D" w:rsidRPr="0017168A" w:rsidRDefault="00B40D8D" w:rsidP="0017168A">
            <w:pPr>
              <w:pStyle w:val="TableParagraph"/>
              <w:ind w:left="130" w:firstLine="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B40D8D" w:rsidRPr="0017168A" w:rsidRDefault="00B40D8D" w:rsidP="0017168A">
            <w:pPr>
              <w:pStyle w:val="TableParagraph"/>
              <w:ind w:left="130" w:firstLine="5"/>
              <w:rPr>
                <w:sz w:val="24"/>
                <w:szCs w:val="24"/>
                <w:lang w:val="ru-RU"/>
              </w:rPr>
            </w:pPr>
          </w:p>
          <w:p w:rsidR="00B40D8D" w:rsidRPr="0017168A" w:rsidRDefault="00B40D8D" w:rsidP="0017168A">
            <w:pPr>
              <w:pStyle w:val="TableParagraph"/>
              <w:ind w:left="130" w:firstLine="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 xml:space="preserve">отделением </w:t>
            </w:r>
          </w:p>
        </w:tc>
        <w:tc>
          <w:tcPr>
            <w:tcW w:w="1350" w:type="pct"/>
          </w:tcPr>
          <w:p w:rsidR="00B40D8D" w:rsidRPr="0017168A" w:rsidRDefault="00B40D8D" w:rsidP="0017168A">
            <w:pPr>
              <w:pStyle w:val="TableParagraph"/>
              <w:spacing w:line="241" w:lineRule="exact"/>
              <w:ind w:left="122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 xml:space="preserve">Подмена данных при осуществлении  платежей </w:t>
            </w:r>
            <w:proofErr w:type="gramStart"/>
            <w:r w:rsidRPr="0017168A">
              <w:rPr>
                <w:w w:val="95"/>
                <w:sz w:val="24"/>
                <w:szCs w:val="24"/>
                <w:lang w:val="ru-RU"/>
              </w:rPr>
              <w:t>на</w:t>
            </w:r>
            <w:proofErr w:type="gramEnd"/>
          </w:p>
          <w:p w:rsidR="00B40D8D" w:rsidRPr="0017168A" w:rsidRDefault="00B40D8D" w:rsidP="0017168A">
            <w:pPr>
              <w:pStyle w:val="TableParagraph"/>
              <w:spacing w:line="263" w:lineRule="exact"/>
              <w:ind w:left="117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банковские карты сотрудников.  При подобном</w:t>
            </w:r>
          </w:p>
          <w:p w:rsidR="00B40D8D" w:rsidRPr="0017168A" w:rsidRDefault="00B40D8D" w:rsidP="0017168A">
            <w:pPr>
              <w:pStyle w:val="TableParagraph"/>
              <w:spacing w:line="261" w:lineRule="exact"/>
              <w:ind w:left="121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 xml:space="preserve">коррупционном  </w:t>
            </w:r>
            <w:proofErr w:type="gramStart"/>
            <w:r w:rsidRPr="0017168A">
              <w:rPr>
                <w:w w:val="95"/>
                <w:sz w:val="24"/>
                <w:szCs w:val="24"/>
                <w:lang w:val="ru-RU"/>
              </w:rPr>
              <w:t>правонарушении</w:t>
            </w:r>
            <w:proofErr w:type="gramEnd"/>
            <w:r w:rsidRPr="0017168A">
              <w:rPr>
                <w:w w:val="95"/>
                <w:sz w:val="24"/>
                <w:szCs w:val="24"/>
                <w:lang w:val="ru-RU"/>
              </w:rPr>
              <w:t xml:space="preserve"> возможно</w:t>
            </w:r>
          </w:p>
          <w:p w:rsidR="00B40D8D" w:rsidRPr="0017168A" w:rsidRDefault="00B40D8D" w:rsidP="0017168A">
            <w:pPr>
              <w:pStyle w:val="TableParagraph"/>
              <w:spacing w:line="276" w:lineRule="exact"/>
              <w:ind w:left="119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документально  принять в штат работника,</w:t>
            </w:r>
          </w:p>
          <w:p w:rsidR="00B40D8D" w:rsidRPr="0017168A" w:rsidRDefault="00B40D8D" w:rsidP="0017168A">
            <w:pPr>
              <w:pStyle w:val="TableParagraph"/>
              <w:spacing w:line="228" w:lineRule="auto"/>
              <w:ind w:left="125" w:right="243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который фактически не будет осуществлять трудовую деятельность, при этом возможно платить</w:t>
            </w:r>
            <w:r w:rsidRPr="0017168A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ему</w:t>
            </w:r>
            <w:r w:rsidRPr="0017168A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заработную</w:t>
            </w:r>
            <w:r w:rsidRPr="0017168A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плату,</w:t>
            </w:r>
            <w:r w:rsidRPr="0017168A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перечисляя</w:t>
            </w:r>
            <w:r w:rsidRPr="0017168A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ее</w:t>
            </w:r>
            <w:r w:rsidRPr="0017168A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68A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B40D8D" w:rsidRPr="0017168A" w:rsidRDefault="00B40D8D" w:rsidP="0017168A">
            <w:pPr>
              <w:pStyle w:val="TableParagraph"/>
              <w:spacing w:line="228" w:lineRule="auto"/>
              <w:ind w:left="125" w:right="243"/>
              <w:rPr>
                <w:sz w:val="24"/>
                <w:szCs w:val="24"/>
                <w:lang w:val="ru-RU"/>
              </w:rPr>
            </w:pPr>
            <w:r w:rsidRPr="0017168A">
              <w:rPr>
                <w:color w:val="080808"/>
                <w:w w:val="95"/>
                <w:sz w:val="24"/>
                <w:szCs w:val="24"/>
                <w:lang w:val="ru-RU"/>
              </w:rPr>
              <w:t xml:space="preserve">реквизиты </w:t>
            </w:r>
            <w:r w:rsidRPr="0017168A">
              <w:rPr>
                <w:w w:val="95"/>
                <w:sz w:val="24"/>
                <w:szCs w:val="24"/>
                <w:lang w:val="ru-RU"/>
              </w:rPr>
              <w:t xml:space="preserve">заинтересованного </w:t>
            </w:r>
            <w:r w:rsidRPr="0017168A">
              <w:rPr>
                <w:color w:val="131313"/>
                <w:w w:val="95"/>
                <w:sz w:val="24"/>
                <w:szCs w:val="24"/>
                <w:lang w:val="ru-RU"/>
              </w:rPr>
              <w:t xml:space="preserve">в </w:t>
            </w:r>
            <w:r w:rsidRPr="0017168A">
              <w:rPr>
                <w:color w:val="0C0C0C"/>
                <w:w w:val="95"/>
                <w:sz w:val="24"/>
                <w:szCs w:val="24"/>
                <w:lang w:val="ru-RU"/>
              </w:rPr>
              <w:t xml:space="preserve">совершении </w:t>
            </w:r>
            <w:r w:rsidRPr="0017168A">
              <w:rPr>
                <w:color w:val="080808"/>
                <w:w w:val="95"/>
                <w:sz w:val="24"/>
                <w:szCs w:val="24"/>
                <w:lang w:val="ru-RU"/>
              </w:rPr>
              <w:t xml:space="preserve">коррупционного  </w:t>
            </w:r>
            <w:r w:rsidRPr="0017168A">
              <w:rPr>
                <w:w w:val="95"/>
                <w:sz w:val="24"/>
                <w:szCs w:val="24"/>
                <w:lang w:val="ru-RU"/>
              </w:rPr>
              <w:t xml:space="preserve">правонарушения </w:t>
            </w:r>
            <w:r w:rsidRPr="0017168A">
              <w:rPr>
                <w:color w:val="0C0C0C"/>
                <w:w w:val="95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767" w:type="pct"/>
          </w:tcPr>
          <w:p w:rsidR="00B40D8D" w:rsidRPr="0017168A" w:rsidRDefault="00B40D8D" w:rsidP="0017168A">
            <w:pPr>
              <w:pStyle w:val="TableParagraph"/>
              <w:spacing w:line="241" w:lineRule="exact"/>
              <w:ind w:left="321"/>
              <w:rPr>
                <w:sz w:val="24"/>
                <w:szCs w:val="24"/>
              </w:rPr>
            </w:pPr>
            <w:proofErr w:type="spellStart"/>
            <w:r w:rsidRPr="0017168A">
              <w:rPr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233" w:type="pct"/>
            <w:gridSpan w:val="2"/>
          </w:tcPr>
          <w:p w:rsidR="00B40D8D" w:rsidRPr="0017168A" w:rsidRDefault="00B40D8D" w:rsidP="0017168A">
            <w:pPr>
              <w:pStyle w:val="TableParagraph"/>
              <w:spacing w:line="241" w:lineRule="exact"/>
              <w:ind w:left="115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 xml:space="preserve">Регулярное  разъяснение </w:t>
            </w:r>
            <w:proofErr w:type="gramStart"/>
            <w:r w:rsidRPr="0017168A">
              <w:rPr>
                <w:w w:val="95"/>
                <w:sz w:val="24"/>
                <w:szCs w:val="24"/>
                <w:lang w:val="ru-RU"/>
              </w:rPr>
              <w:t>ответственным</w:t>
            </w:r>
            <w:proofErr w:type="gramEnd"/>
          </w:p>
          <w:p w:rsidR="00B40D8D" w:rsidRPr="0017168A" w:rsidRDefault="00B40D8D" w:rsidP="0017168A">
            <w:pPr>
              <w:pStyle w:val="TableParagraph"/>
              <w:spacing w:line="263" w:lineRule="exact"/>
              <w:ind w:left="11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работникам</w:t>
            </w:r>
          </w:p>
          <w:p w:rsidR="00B40D8D" w:rsidRPr="0017168A" w:rsidRDefault="00B40D8D" w:rsidP="0017168A">
            <w:pPr>
              <w:pStyle w:val="TableParagraph"/>
              <w:spacing w:line="266" w:lineRule="exact"/>
              <w:ind w:left="114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- обязанности  незамедлительно сообщить</w:t>
            </w:r>
          </w:p>
          <w:p w:rsidR="00B40D8D" w:rsidRPr="0017168A" w:rsidRDefault="00B40D8D" w:rsidP="0017168A">
            <w:pPr>
              <w:pStyle w:val="TableParagraph"/>
              <w:spacing w:line="228" w:lineRule="auto"/>
              <w:ind w:left="118" w:right="566" w:hanging="1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о</w:t>
            </w:r>
            <w:r w:rsidRPr="0017168A">
              <w:rPr>
                <w:spacing w:val="-39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склонении</w:t>
            </w:r>
            <w:r w:rsidRPr="0017168A">
              <w:rPr>
                <w:spacing w:val="-29"/>
                <w:sz w:val="24"/>
                <w:szCs w:val="24"/>
                <w:lang w:val="ru-RU"/>
              </w:rPr>
              <w:t xml:space="preserve">  </w:t>
            </w:r>
            <w:r w:rsidRPr="0017168A">
              <w:rPr>
                <w:sz w:val="24"/>
                <w:szCs w:val="24"/>
                <w:lang w:val="ru-RU"/>
              </w:rPr>
              <w:t xml:space="preserve">его </w:t>
            </w:r>
            <w:r w:rsidRPr="0017168A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к</w:t>
            </w:r>
            <w:r w:rsidRPr="0017168A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 xml:space="preserve">совершению </w:t>
            </w:r>
            <w:r w:rsidRPr="0017168A">
              <w:rPr>
                <w:w w:val="95"/>
                <w:sz w:val="24"/>
                <w:szCs w:val="24"/>
                <w:lang w:val="ru-RU"/>
              </w:rPr>
              <w:t xml:space="preserve">коррупционного </w:t>
            </w:r>
            <w:r w:rsidRPr="0017168A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w w:val="95"/>
                <w:sz w:val="24"/>
                <w:szCs w:val="24"/>
                <w:lang w:val="ru-RU"/>
              </w:rPr>
              <w:t>правонарушения;</w:t>
            </w:r>
          </w:p>
          <w:p w:rsidR="00B40D8D" w:rsidRPr="0017168A" w:rsidRDefault="00B40D8D" w:rsidP="0017168A">
            <w:pPr>
              <w:pStyle w:val="TableParagraph"/>
              <w:spacing w:line="274" w:lineRule="exact"/>
              <w:ind w:left="119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- мер ответственности за совершение</w:t>
            </w:r>
          </w:p>
          <w:p w:rsidR="00B40D8D" w:rsidRPr="0017168A" w:rsidRDefault="00B40D8D" w:rsidP="0017168A">
            <w:pPr>
              <w:pStyle w:val="a3"/>
              <w:spacing w:before="224" w:line="283" w:lineRule="exact"/>
              <w:ind w:left="314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коррупционных  правонарушений.</w:t>
            </w:r>
          </w:p>
          <w:p w:rsidR="00B40D8D" w:rsidRPr="0017168A" w:rsidRDefault="00B40D8D" w:rsidP="0017168A">
            <w:pPr>
              <w:pStyle w:val="TableParagraph"/>
              <w:spacing w:line="228" w:lineRule="auto"/>
              <w:ind w:left="118" w:right="566" w:hanging="1"/>
              <w:rPr>
                <w:sz w:val="24"/>
                <w:szCs w:val="24"/>
                <w:lang w:val="ru-RU"/>
              </w:rPr>
            </w:pPr>
            <w:r w:rsidRPr="0017168A">
              <w:rPr>
                <w:color w:val="0F0F0F"/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17168A">
              <w:rPr>
                <w:w w:val="95"/>
                <w:sz w:val="24"/>
                <w:szCs w:val="24"/>
                <w:lang w:val="ru-RU"/>
              </w:rPr>
              <w:t xml:space="preserve">технических </w:t>
            </w:r>
            <w:r w:rsidRPr="0017168A">
              <w:rPr>
                <w:color w:val="0F0F0F"/>
                <w:w w:val="95"/>
                <w:sz w:val="24"/>
                <w:szCs w:val="24"/>
                <w:lang w:val="ru-RU"/>
              </w:rPr>
              <w:t xml:space="preserve">учеб с </w:t>
            </w:r>
            <w:r w:rsidRPr="0017168A">
              <w:rPr>
                <w:w w:val="95"/>
                <w:sz w:val="24"/>
                <w:szCs w:val="24"/>
                <w:lang w:val="ru-RU"/>
              </w:rPr>
              <w:t xml:space="preserve">тематикой </w:t>
            </w:r>
            <w:r w:rsidRPr="0017168A">
              <w:rPr>
                <w:sz w:val="24"/>
                <w:szCs w:val="24"/>
                <w:lang w:val="ru-RU"/>
              </w:rPr>
              <w:t>детального рассмотрения подобного</w:t>
            </w:r>
          </w:p>
        </w:tc>
      </w:tr>
      <w:tr w:rsidR="00B40D8D" w:rsidRPr="00972EF0">
        <w:trPr>
          <w:trHeight w:val="840"/>
        </w:trPr>
        <w:tc>
          <w:tcPr>
            <w:tcW w:w="391" w:type="pct"/>
          </w:tcPr>
          <w:p w:rsidR="00B40D8D" w:rsidRPr="0017168A" w:rsidRDefault="00B40D8D" w:rsidP="005B2F41">
            <w:pPr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259" w:type="pct"/>
          </w:tcPr>
          <w:p w:rsidR="00B40D8D" w:rsidRPr="0017168A" w:rsidRDefault="00B40D8D" w:rsidP="0017168A">
            <w:pPr>
              <w:pStyle w:val="TableParagraph"/>
              <w:ind w:left="130" w:firstLine="5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 xml:space="preserve">Заместитель главного врача по </w:t>
            </w:r>
            <w:r w:rsidRPr="0017168A">
              <w:rPr>
                <w:w w:val="95"/>
                <w:sz w:val="24"/>
                <w:szCs w:val="24"/>
                <w:lang w:val="ru-RU"/>
              </w:rPr>
              <w:t xml:space="preserve">административно </w:t>
            </w:r>
            <w:r w:rsidRPr="0017168A">
              <w:rPr>
                <w:color w:val="0A0A0A"/>
                <w:w w:val="95"/>
                <w:sz w:val="24"/>
                <w:szCs w:val="24"/>
                <w:lang w:val="ru-RU"/>
              </w:rPr>
              <w:t>хозяйственной части</w:t>
            </w:r>
          </w:p>
        </w:tc>
        <w:tc>
          <w:tcPr>
            <w:tcW w:w="1350" w:type="pct"/>
          </w:tcPr>
          <w:p w:rsidR="00B40D8D" w:rsidRPr="0017168A" w:rsidRDefault="00B40D8D" w:rsidP="0017168A">
            <w:pPr>
              <w:pStyle w:val="a3"/>
              <w:spacing w:before="241" w:line="230" w:lineRule="auto"/>
              <w:ind w:left="304" w:firstLine="1"/>
              <w:rPr>
                <w:sz w:val="24"/>
                <w:szCs w:val="24"/>
                <w:lang w:val="ru-RU"/>
              </w:rPr>
            </w:pPr>
            <w:r w:rsidRPr="0017168A">
              <w:rPr>
                <w:color w:val="0C0C0C"/>
                <w:sz w:val="24"/>
                <w:szCs w:val="24"/>
                <w:lang w:val="ru-RU"/>
              </w:rPr>
              <w:t xml:space="preserve">Искажение </w:t>
            </w:r>
            <w:r w:rsidRPr="0017168A">
              <w:rPr>
                <w:color w:val="1F1F1F"/>
                <w:sz w:val="24"/>
                <w:szCs w:val="24"/>
                <w:lang w:val="ru-RU"/>
              </w:rPr>
              <w:t xml:space="preserve">в </w:t>
            </w:r>
            <w:r w:rsidRPr="0017168A">
              <w:rPr>
                <w:color w:val="0F0F0F"/>
                <w:sz w:val="24"/>
                <w:szCs w:val="24"/>
                <w:lang w:val="ru-RU"/>
              </w:rPr>
              <w:t xml:space="preserve">складской </w:t>
            </w:r>
            <w:r w:rsidRPr="0017168A">
              <w:rPr>
                <w:color w:val="0E0E0E"/>
                <w:sz w:val="24"/>
                <w:szCs w:val="24"/>
                <w:lang w:val="ru-RU"/>
              </w:rPr>
              <w:t xml:space="preserve">документации </w:t>
            </w:r>
            <w:r w:rsidRPr="0017168A">
              <w:rPr>
                <w:color w:val="111111"/>
                <w:sz w:val="24"/>
                <w:szCs w:val="24"/>
                <w:lang w:val="ru-RU"/>
              </w:rPr>
              <w:t xml:space="preserve">при </w:t>
            </w:r>
            <w:r w:rsidRPr="0017168A">
              <w:rPr>
                <w:color w:val="0F0F0F"/>
                <w:sz w:val="24"/>
                <w:szCs w:val="24"/>
                <w:lang w:val="ru-RU"/>
              </w:rPr>
              <w:t xml:space="preserve">выдаче </w:t>
            </w:r>
            <w:r w:rsidRPr="0017168A">
              <w:rPr>
                <w:sz w:val="24"/>
                <w:szCs w:val="24"/>
                <w:lang w:val="ru-RU"/>
              </w:rPr>
              <w:t>хозяйственного</w:t>
            </w:r>
            <w:r w:rsidRPr="0017168A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инвентаря,</w:t>
            </w:r>
            <w:r w:rsidRPr="0017168A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131313"/>
                <w:sz w:val="24"/>
                <w:szCs w:val="24"/>
                <w:lang w:val="ru-RU"/>
              </w:rPr>
              <w:t>материалов</w:t>
            </w:r>
            <w:r w:rsidRPr="0017168A">
              <w:rPr>
                <w:color w:val="131313"/>
                <w:spacing w:val="-24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111111"/>
                <w:sz w:val="24"/>
                <w:szCs w:val="24"/>
                <w:lang w:val="ru-RU"/>
              </w:rPr>
              <w:t xml:space="preserve">и </w:t>
            </w:r>
            <w:r w:rsidRPr="0017168A">
              <w:rPr>
                <w:color w:val="0A0A0A"/>
                <w:w w:val="95"/>
                <w:sz w:val="24"/>
                <w:szCs w:val="24"/>
                <w:lang w:val="ru-RU"/>
              </w:rPr>
              <w:t xml:space="preserve">прочего. </w:t>
            </w:r>
            <w:r w:rsidRPr="0017168A">
              <w:rPr>
                <w:color w:val="131313"/>
                <w:w w:val="95"/>
                <w:sz w:val="24"/>
                <w:szCs w:val="24"/>
                <w:lang w:val="ru-RU"/>
              </w:rPr>
              <w:t xml:space="preserve">При </w:t>
            </w:r>
            <w:r w:rsidRPr="0017168A">
              <w:rPr>
                <w:color w:val="0A0A0A"/>
                <w:w w:val="95"/>
                <w:sz w:val="24"/>
                <w:szCs w:val="24"/>
                <w:lang w:val="ru-RU"/>
              </w:rPr>
              <w:t>этом</w:t>
            </w:r>
            <w:proofErr w:type="gramStart"/>
            <w:r w:rsidRPr="0017168A">
              <w:rPr>
                <w:color w:val="0A0A0A"/>
                <w:w w:val="95"/>
                <w:sz w:val="24"/>
                <w:szCs w:val="24"/>
                <w:lang w:val="ru-RU"/>
              </w:rPr>
              <w:t>,</w:t>
            </w:r>
            <w:proofErr w:type="gramEnd"/>
            <w:r w:rsidRPr="0017168A">
              <w:rPr>
                <w:color w:val="0A0A0A"/>
                <w:w w:val="95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0C0C0C"/>
                <w:w w:val="95"/>
                <w:sz w:val="24"/>
                <w:szCs w:val="24"/>
                <w:lang w:val="ru-RU"/>
              </w:rPr>
              <w:t xml:space="preserve">работник </w:t>
            </w:r>
            <w:r w:rsidRPr="0017168A">
              <w:rPr>
                <w:color w:val="0E0E0E"/>
                <w:w w:val="95"/>
                <w:sz w:val="24"/>
                <w:szCs w:val="24"/>
                <w:lang w:val="ru-RU"/>
              </w:rPr>
              <w:t xml:space="preserve">выдающий </w:t>
            </w:r>
            <w:r w:rsidRPr="0017168A">
              <w:rPr>
                <w:color w:val="111111"/>
                <w:w w:val="95"/>
                <w:sz w:val="24"/>
                <w:szCs w:val="24"/>
                <w:lang w:val="ru-RU"/>
              </w:rPr>
              <w:t xml:space="preserve">материал </w:t>
            </w:r>
            <w:r w:rsidRPr="0017168A">
              <w:rPr>
                <w:color w:val="0F0F0F"/>
                <w:sz w:val="24"/>
                <w:szCs w:val="24"/>
                <w:lang w:val="ru-RU"/>
              </w:rPr>
              <w:t xml:space="preserve">и иное </w:t>
            </w:r>
            <w:r w:rsidRPr="0017168A">
              <w:rPr>
                <w:color w:val="1C1C1C"/>
                <w:sz w:val="24"/>
                <w:szCs w:val="24"/>
                <w:lang w:val="ru-RU"/>
              </w:rPr>
              <w:t xml:space="preserve">со </w:t>
            </w:r>
            <w:r w:rsidRPr="0017168A">
              <w:rPr>
                <w:color w:val="0F0F0F"/>
                <w:sz w:val="24"/>
                <w:szCs w:val="24"/>
                <w:lang w:val="ru-RU"/>
              </w:rPr>
              <w:t xml:space="preserve">склада </w:t>
            </w:r>
            <w:r w:rsidRPr="0017168A">
              <w:rPr>
                <w:color w:val="161616"/>
                <w:sz w:val="24"/>
                <w:szCs w:val="24"/>
                <w:lang w:val="ru-RU"/>
              </w:rPr>
              <w:t xml:space="preserve">может </w:t>
            </w:r>
            <w:r w:rsidRPr="0017168A">
              <w:rPr>
                <w:color w:val="1C1C1C"/>
                <w:sz w:val="24"/>
                <w:szCs w:val="24"/>
                <w:lang w:val="ru-RU"/>
              </w:rPr>
              <w:t xml:space="preserve">указать в </w:t>
            </w:r>
            <w:r w:rsidRPr="0017168A">
              <w:rPr>
                <w:color w:val="161616"/>
                <w:sz w:val="24"/>
                <w:szCs w:val="24"/>
                <w:lang w:val="ru-RU"/>
              </w:rPr>
              <w:t xml:space="preserve">документации </w:t>
            </w:r>
            <w:r w:rsidRPr="0017168A">
              <w:rPr>
                <w:color w:val="181818"/>
                <w:sz w:val="24"/>
                <w:szCs w:val="24"/>
                <w:lang w:val="ru-RU"/>
              </w:rPr>
              <w:t xml:space="preserve">завышенную </w:t>
            </w:r>
            <w:r w:rsidRPr="0017168A">
              <w:rPr>
                <w:color w:val="131313"/>
                <w:sz w:val="24"/>
                <w:szCs w:val="24"/>
                <w:lang w:val="ru-RU"/>
              </w:rPr>
              <w:t xml:space="preserve">цифру, </w:t>
            </w:r>
            <w:r w:rsidRPr="0017168A">
              <w:rPr>
                <w:color w:val="1C1C1C"/>
                <w:sz w:val="24"/>
                <w:szCs w:val="24"/>
                <w:lang w:val="ru-RU"/>
              </w:rPr>
              <w:t xml:space="preserve">а </w:t>
            </w:r>
            <w:r w:rsidRPr="0017168A">
              <w:rPr>
                <w:color w:val="1A1A1A"/>
                <w:sz w:val="24"/>
                <w:szCs w:val="24"/>
                <w:lang w:val="ru-RU"/>
              </w:rPr>
              <w:t xml:space="preserve">фактически </w:t>
            </w:r>
            <w:r w:rsidRPr="0017168A">
              <w:rPr>
                <w:color w:val="1C1C1C"/>
                <w:sz w:val="24"/>
                <w:szCs w:val="24"/>
                <w:lang w:val="ru-RU"/>
              </w:rPr>
              <w:t>выдать меньшее</w:t>
            </w:r>
            <w:r w:rsidRPr="0017168A">
              <w:rPr>
                <w:color w:val="1C1C1C"/>
                <w:spacing w:val="-22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1A1A1A"/>
                <w:sz w:val="24"/>
                <w:szCs w:val="24"/>
                <w:lang w:val="ru-RU"/>
              </w:rPr>
              <w:t>количество.</w:t>
            </w:r>
            <w:r w:rsidRPr="0017168A">
              <w:rPr>
                <w:color w:val="1A1A1A"/>
                <w:spacing w:val="-18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1C1C1C"/>
                <w:sz w:val="24"/>
                <w:szCs w:val="24"/>
                <w:lang w:val="ru-RU"/>
              </w:rPr>
              <w:t>При</w:t>
            </w:r>
            <w:r w:rsidRPr="0017168A">
              <w:rPr>
                <w:color w:val="1C1C1C"/>
                <w:spacing w:val="-26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1D1D1D"/>
                <w:sz w:val="24"/>
                <w:szCs w:val="24"/>
                <w:lang w:val="ru-RU"/>
              </w:rPr>
              <w:t>этом</w:t>
            </w:r>
            <w:r w:rsidRPr="0017168A">
              <w:rPr>
                <w:color w:val="1D1D1D"/>
                <w:spacing w:val="-25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161616"/>
                <w:sz w:val="24"/>
                <w:szCs w:val="24"/>
                <w:lang w:val="ru-RU"/>
              </w:rPr>
              <w:t>разницу</w:t>
            </w:r>
            <w:r w:rsidRPr="0017168A">
              <w:rPr>
                <w:color w:val="161616"/>
                <w:spacing w:val="-26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212121"/>
                <w:sz w:val="24"/>
                <w:szCs w:val="24"/>
                <w:lang w:val="ru-RU"/>
              </w:rPr>
              <w:t>в</w:t>
            </w:r>
            <w:r w:rsidRPr="0017168A">
              <w:rPr>
                <w:color w:val="212121"/>
                <w:spacing w:val="-32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111111"/>
                <w:sz w:val="24"/>
                <w:szCs w:val="24"/>
                <w:lang w:val="ru-RU"/>
              </w:rPr>
              <w:t xml:space="preserve">цифрах </w:t>
            </w:r>
            <w:r w:rsidRPr="0017168A">
              <w:rPr>
                <w:color w:val="0C0C0C"/>
                <w:w w:val="95"/>
                <w:sz w:val="24"/>
                <w:szCs w:val="24"/>
                <w:lang w:val="ru-RU"/>
              </w:rPr>
              <w:t xml:space="preserve">выданного   </w:t>
            </w:r>
            <w:r w:rsidRPr="0017168A">
              <w:rPr>
                <w:color w:val="0E0E0E"/>
                <w:w w:val="95"/>
                <w:sz w:val="24"/>
                <w:szCs w:val="24"/>
                <w:lang w:val="ru-RU"/>
              </w:rPr>
              <w:t xml:space="preserve">материала </w:t>
            </w:r>
            <w:r w:rsidRPr="0017168A">
              <w:rPr>
                <w:color w:val="0C0C0C"/>
                <w:w w:val="95"/>
                <w:sz w:val="24"/>
                <w:szCs w:val="24"/>
                <w:lang w:val="ru-RU"/>
              </w:rPr>
              <w:t>можно</w:t>
            </w:r>
            <w:r w:rsidRPr="0017168A">
              <w:rPr>
                <w:color w:val="0C0C0C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color w:val="0E0E0E"/>
                <w:w w:val="95"/>
                <w:sz w:val="24"/>
                <w:szCs w:val="24"/>
                <w:lang w:val="ru-RU"/>
              </w:rPr>
              <w:t>украсть</w:t>
            </w:r>
          </w:p>
          <w:p w:rsidR="00B40D8D" w:rsidRPr="0017168A" w:rsidRDefault="00B40D8D" w:rsidP="0017168A">
            <w:pPr>
              <w:pStyle w:val="TableParagraph"/>
              <w:spacing w:line="228" w:lineRule="auto"/>
              <w:ind w:left="125" w:right="243"/>
              <w:rPr>
                <w:color w:val="080808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767" w:type="pct"/>
          </w:tcPr>
          <w:p w:rsidR="00B40D8D" w:rsidRPr="0017168A" w:rsidRDefault="00B40D8D" w:rsidP="0017168A">
            <w:pPr>
              <w:pStyle w:val="a3"/>
              <w:spacing w:before="1"/>
              <w:ind w:left="300" w:firstLine="4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Средняя</w:t>
            </w:r>
          </w:p>
          <w:p w:rsidR="00B40D8D" w:rsidRPr="0017168A" w:rsidRDefault="00B40D8D" w:rsidP="005B2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pct"/>
            <w:gridSpan w:val="2"/>
          </w:tcPr>
          <w:p w:rsidR="00B40D8D" w:rsidRPr="0017168A" w:rsidRDefault="00B40D8D" w:rsidP="0017168A">
            <w:pPr>
              <w:pStyle w:val="TableParagraph"/>
              <w:spacing w:line="266" w:lineRule="exact"/>
              <w:ind w:left="114"/>
              <w:rPr>
                <w:sz w:val="24"/>
                <w:szCs w:val="24"/>
                <w:lang w:val="ru-RU"/>
              </w:rPr>
            </w:pPr>
            <w:r w:rsidRPr="0017168A">
              <w:rPr>
                <w:w w:val="95"/>
                <w:sz w:val="24"/>
                <w:szCs w:val="24"/>
                <w:lang w:val="ru-RU"/>
              </w:rPr>
              <w:t>- обязанности  незамедлительно сообщить</w:t>
            </w:r>
          </w:p>
          <w:p w:rsidR="00B40D8D" w:rsidRPr="0017168A" w:rsidRDefault="00B40D8D" w:rsidP="0017168A">
            <w:pPr>
              <w:pStyle w:val="TableParagraph"/>
              <w:spacing w:line="228" w:lineRule="auto"/>
              <w:ind w:left="118" w:right="566" w:hanging="1"/>
              <w:rPr>
                <w:sz w:val="24"/>
                <w:szCs w:val="24"/>
                <w:lang w:val="ru-RU"/>
              </w:rPr>
            </w:pPr>
            <w:r w:rsidRPr="0017168A">
              <w:rPr>
                <w:sz w:val="24"/>
                <w:szCs w:val="24"/>
                <w:lang w:val="ru-RU"/>
              </w:rPr>
              <w:t>о</w:t>
            </w:r>
            <w:r w:rsidRPr="0017168A">
              <w:rPr>
                <w:spacing w:val="-39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склонении</w:t>
            </w:r>
            <w:r w:rsidRPr="0017168A">
              <w:rPr>
                <w:spacing w:val="-29"/>
                <w:sz w:val="24"/>
                <w:szCs w:val="24"/>
                <w:lang w:val="ru-RU"/>
              </w:rPr>
              <w:t xml:space="preserve">  </w:t>
            </w:r>
            <w:r w:rsidRPr="0017168A">
              <w:rPr>
                <w:sz w:val="24"/>
                <w:szCs w:val="24"/>
                <w:lang w:val="ru-RU"/>
              </w:rPr>
              <w:t xml:space="preserve">его </w:t>
            </w:r>
            <w:r w:rsidRPr="0017168A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>к</w:t>
            </w:r>
            <w:r w:rsidRPr="0017168A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sz w:val="24"/>
                <w:szCs w:val="24"/>
                <w:lang w:val="ru-RU"/>
              </w:rPr>
              <w:t xml:space="preserve">совершению </w:t>
            </w:r>
            <w:r w:rsidRPr="0017168A">
              <w:rPr>
                <w:w w:val="95"/>
                <w:sz w:val="24"/>
                <w:szCs w:val="24"/>
                <w:lang w:val="ru-RU"/>
              </w:rPr>
              <w:t xml:space="preserve">коррупционного </w:t>
            </w:r>
            <w:r w:rsidRPr="0017168A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7168A">
              <w:rPr>
                <w:w w:val="95"/>
                <w:sz w:val="24"/>
                <w:szCs w:val="24"/>
                <w:lang w:val="ru-RU"/>
              </w:rPr>
              <w:t>правонарушения;</w:t>
            </w:r>
          </w:p>
          <w:p w:rsidR="00B40D8D" w:rsidRPr="0017168A" w:rsidRDefault="00B40D8D" w:rsidP="0017168A">
            <w:pPr>
              <w:pStyle w:val="a3"/>
              <w:spacing w:before="224" w:line="283" w:lineRule="exact"/>
              <w:ind w:left="314"/>
              <w:rPr>
                <w:w w:val="95"/>
                <w:sz w:val="24"/>
                <w:szCs w:val="24"/>
                <w:lang w:val="ru-RU"/>
              </w:rPr>
            </w:pPr>
          </w:p>
        </w:tc>
      </w:tr>
    </w:tbl>
    <w:p w:rsidR="00B40D8D" w:rsidRPr="005B2F41" w:rsidRDefault="00B40D8D" w:rsidP="005B2F41">
      <w:pPr>
        <w:pStyle w:val="a5"/>
        <w:tabs>
          <w:tab w:val="left" w:pos="2026"/>
          <w:tab w:val="left" w:pos="3841"/>
          <w:tab w:val="left" w:pos="7776"/>
          <w:tab w:val="left" w:pos="9379"/>
          <w:tab w:val="left" w:pos="11045"/>
        </w:tabs>
        <w:ind w:left="709" w:firstLine="0"/>
        <w:rPr>
          <w:w w:val="95"/>
          <w:sz w:val="24"/>
          <w:szCs w:val="24"/>
          <w:lang w:val="ru-RU"/>
        </w:rPr>
      </w:pPr>
    </w:p>
    <w:p w:rsidR="00B40D8D" w:rsidRPr="005B2F41" w:rsidRDefault="00B40D8D" w:rsidP="005B2F41">
      <w:pPr>
        <w:ind w:firstLine="709"/>
        <w:rPr>
          <w:sz w:val="24"/>
          <w:szCs w:val="24"/>
          <w:lang w:val="ru-RU"/>
        </w:rPr>
      </w:pPr>
    </w:p>
    <w:p w:rsidR="00B40D8D" w:rsidRPr="005B2F41" w:rsidRDefault="00B40D8D" w:rsidP="005B2F41">
      <w:pPr>
        <w:ind w:firstLine="708"/>
        <w:rPr>
          <w:sz w:val="24"/>
          <w:szCs w:val="24"/>
          <w:lang w:val="ru-RU"/>
        </w:rPr>
      </w:pPr>
      <w:proofErr w:type="spellStart"/>
      <w:proofErr w:type="gramStart"/>
      <w:r w:rsidRPr="005B2F41">
        <w:rPr>
          <w:sz w:val="24"/>
          <w:szCs w:val="24"/>
        </w:rPr>
        <w:t>Главный</w:t>
      </w:r>
      <w:proofErr w:type="spellEnd"/>
      <w:r w:rsidRPr="005B2F41">
        <w:rPr>
          <w:sz w:val="24"/>
          <w:szCs w:val="24"/>
        </w:rPr>
        <w:t xml:space="preserve">  </w:t>
      </w:r>
      <w:proofErr w:type="spellStart"/>
      <w:r w:rsidRPr="005B2F41">
        <w:rPr>
          <w:sz w:val="24"/>
          <w:szCs w:val="24"/>
        </w:rPr>
        <w:t>врач</w:t>
      </w:r>
      <w:proofErr w:type="spellEnd"/>
      <w:proofErr w:type="gramEnd"/>
      <w:r w:rsidRPr="005B2F41">
        <w:rPr>
          <w:sz w:val="24"/>
          <w:szCs w:val="24"/>
        </w:rPr>
        <w:t xml:space="preserve">                                                                                            Н.В. Фисун</w:t>
      </w:r>
    </w:p>
    <w:sectPr w:rsidR="00B40D8D" w:rsidRPr="005B2F41" w:rsidSect="00A4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788"/>
    <w:multiLevelType w:val="hybridMultilevel"/>
    <w:tmpl w:val="FF7A9448"/>
    <w:lvl w:ilvl="0" w:tplc="F1421B82">
      <w:numFmt w:val="bullet"/>
      <w:lvlText w:val="-"/>
      <w:lvlJc w:val="left"/>
      <w:pPr>
        <w:ind w:left="1320" w:hanging="166"/>
      </w:pPr>
      <w:rPr>
        <w:rFonts w:ascii="Times New Roman" w:eastAsia="Times New Roman" w:hAnsi="Times New Roman" w:hint="default"/>
        <w:color w:val="181818"/>
        <w:w w:val="96"/>
        <w:sz w:val="23"/>
        <w:szCs w:val="23"/>
      </w:rPr>
    </w:lvl>
    <w:lvl w:ilvl="1" w:tplc="9452A61E">
      <w:numFmt w:val="bullet"/>
      <w:lvlText w:val="•"/>
      <w:lvlJc w:val="left"/>
      <w:pPr>
        <w:ind w:left="2150" w:hanging="240"/>
      </w:pPr>
      <w:rPr>
        <w:rFonts w:hint="default"/>
        <w:w w:val="100"/>
      </w:rPr>
    </w:lvl>
    <w:lvl w:ilvl="2" w:tplc="55F055DC">
      <w:numFmt w:val="bullet"/>
      <w:lvlText w:val="•"/>
      <w:lvlJc w:val="left"/>
      <w:pPr>
        <w:ind w:left="3186" w:hanging="240"/>
      </w:pPr>
      <w:rPr>
        <w:rFonts w:hint="default"/>
      </w:rPr>
    </w:lvl>
    <w:lvl w:ilvl="3" w:tplc="62606E06">
      <w:numFmt w:val="bullet"/>
      <w:lvlText w:val="•"/>
      <w:lvlJc w:val="left"/>
      <w:pPr>
        <w:ind w:left="4212" w:hanging="240"/>
      </w:pPr>
      <w:rPr>
        <w:rFonts w:hint="default"/>
      </w:rPr>
    </w:lvl>
    <w:lvl w:ilvl="4" w:tplc="436AC0EA">
      <w:numFmt w:val="bullet"/>
      <w:lvlText w:val="•"/>
      <w:lvlJc w:val="left"/>
      <w:pPr>
        <w:ind w:left="5238" w:hanging="240"/>
      </w:pPr>
      <w:rPr>
        <w:rFonts w:hint="default"/>
      </w:rPr>
    </w:lvl>
    <w:lvl w:ilvl="5" w:tplc="8D4C488A">
      <w:numFmt w:val="bullet"/>
      <w:lvlText w:val="•"/>
      <w:lvlJc w:val="left"/>
      <w:pPr>
        <w:ind w:left="6265" w:hanging="240"/>
      </w:pPr>
      <w:rPr>
        <w:rFonts w:hint="default"/>
      </w:rPr>
    </w:lvl>
    <w:lvl w:ilvl="6" w:tplc="470C169A">
      <w:numFmt w:val="bullet"/>
      <w:lvlText w:val="•"/>
      <w:lvlJc w:val="left"/>
      <w:pPr>
        <w:ind w:left="7291" w:hanging="240"/>
      </w:pPr>
      <w:rPr>
        <w:rFonts w:hint="default"/>
      </w:rPr>
    </w:lvl>
    <w:lvl w:ilvl="7" w:tplc="8EFCE5DC">
      <w:numFmt w:val="bullet"/>
      <w:lvlText w:val="•"/>
      <w:lvlJc w:val="left"/>
      <w:pPr>
        <w:ind w:left="8317" w:hanging="240"/>
      </w:pPr>
      <w:rPr>
        <w:rFonts w:hint="default"/>
      </w:rPr>
    </w:lvl>
    <w:lvl w:ilvl="8" w:tplc="DC8687D0">
      <w:numFmt w:val="bullet"/>
      <w:lvlText w:val="•"/>
      <w:lvlJc w:val="left"/>
      <w:pPr>
        <w:ind w:left="9344" w:hanging="240"/>
      </w:pPr>
      <w:rPr>
        <w:rFonts w:hint="default"/>
      </w:rPr>
    </w:lvl>
  </w:abstractNum>
  <w:abstractNum w:abstractNumId="1">
    <w:nsid w:val="62800441"/>
    <w:multiLevelType w:val="hybridMultilevel"/>
    <w:tmpl w:val="9E1E5C00"/>
    <w:lvl w:ilvl="0" w:tplc="D1508B28">
      <w:numFmt w:val="bullet"/>
      <w:lvlText w:val=""/>
      <w:lvlJc w:val="left"/>
      <w:pPr>
        <w:ind w:left="1173" w:hanging="240"/>
      </w:pPr>
      <w:rPr>
        <w:rFonts w:ascii="Symbol" w:eastAsia="Times New Roman" w:hAnsi="Symbol" w:hint="default"/>
        <w:w w:val="99"/>
        <w:sz w:val="20"/>
        <w:szCs w:val="20"/>
      </w:rPr>
    </w:lvl>
    <w:lvl w:ilvl="1" w:tplc="14C66326">
      <w:numFmt w:val="bullet"/>
      <w:lvlText w:val="•"/>
      <w:lvlJc w:val="left"/>
      <w:pPr>
        <w:ind w:left="2155" w:hanging="243"/>
      </w:pPr>
      <w:rPr>
        <w:rFonts w:hint="default"/>
        <w:w w:val="100"/>
      </w:rPr>
    </w:lvl>
    <w:lvl w:ilvl="2" w:tplc="3BE6512C">
      <w:numFmt w:val="bullet"/>
      <w:lvlText w:val="•"/>
      <w:lvlJc w:val="left"/>
      <w:pPr>
        <w:ind w:left="3074" w:hanging="243"/>
      </w:pPr>
      <w:rPr>
        <w:rFonts w:hint="default"/>
      </w:rPr>
    </w:lvl>
    <w:lvl w:ilvl="3" w:tplc="6DA83294">
      <w:numFmt w:val="bullet"/>
      <w:lvlText w:val="•"/>
      <w:lvlJc w:val="left"/>
      <w:pPr>
        <w:ind w:left="3988" w:hanging="243"/>
      </w:pPr>
      <w:rPr>
        <w:rFonts w:hint="default"/>
      </w:rPr>
    </w:lvl>
    <w:lvl w:ilvl="4" w:tplc="B5C85984">
      <w:numFmt w:val="bullet"/>
      <w:lvlText w:val="•"/>
      <w:lvlJc w:val="left"/>
      <w:pPr>
        <w:ind w:left="4902" w:hanging="243"/>
      </w:pPr>
      <w:rPr>
        <w:rFonts w:hint="default"/>
      </w:rPr>
    </w:lvl>
    <w:lvl w:ilvl="5" w:tplc="6FB86C10">
      <w:numFmt w:val="bullet"/>
      <w:lvlText w:val="•"/>
      <w:lvlJc w:val="left"/>
      <w:pPr>
        <w:ind w:left="5816" w:hanging="243"/>
      </w:pPr>
      <w:rPr>
        <w:rFonts w:hint="default"/>
      </w:rPr>
    </w:lvl>
    <w:lvl w:ilvl="6" w:tplc="2EE42638">
      <w:numFmt w:val="bullet"/>
      <w:lvlText w:val="•"/>
      <w:lvlJc w:val="left"/>
      <w:pPr>
        <w:ind w:left="6730" w:hanging="243"/>
      </w:pPr>
      <w:rPr>
        <w:rFonts w:hint="default"/>
      </w:rPr>
    </w:lvl>
    <w:lvl w:ilvl="7" w:tplc="8FCC2138">
      <w:numFmt w:val="bullet"/>
      <w:lvlText w:val="•"/>
      <w:lvlJc w:val="left"/>
      <w:pPr>
        <w:ind w:left="7644" w:hanging="243"/>
      </w:pPr>
      <w:rPr>
        <w:rFonts w:hint="default"/>
      </w:rPr>
    </w:lvl>
    <w:lvl w:ilvl="8" w:tplc="E2989BC2">
      <w:numFmt w:val="bullet"/>
      <w:lvlText w:val="•"/>
      <w:lvlJc w:val="left"/>
      <w:pPr>
        <w:ind w:left="8558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60"/>
    <w:rsid w:val="00125B00"/>
    <w:rsid w:val="0017168A"/>
    <w:rsid w:val="00292C63"/>
    <w:rsid w:val="002C3FAC"/>
    <w:rsid w:val="00307265"/>
    <w:rsid w:val="003700A7"/>
    <w:rsid w:val="003A7B5D"/>
    <w:rsid w:val="004C2560"/>
    <w:rsid w:val="00531B0B"/>
    <w:rsid w:val="005B2F41"/>
    <w:rsid w:val="00864327"/>
    <w:rsid w:val="008D6513"/>
    <w:rsid w:val="00972EF0"/>
    <w:rsid w:val="00A44291"/>
    <w:rsid w:val="00B40D8D"/>
    <w:rsid w:val="00B85BDA"/>
    <w:rsid w:val="00C6360F"/>
    <w:rsid w:val="00CE23C4"/>
    <w:rsid w:val="00E2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56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4C2560"/>
    <w:rPr>
      <w:rFonts w:ascii="Times New Roman" w:hAnsi="Times New Roman" w:cs="Times New Roman"/>
      <w:sz w:val="25"/>
      <w:szCs w:val="25"/>
      <w:lang w:val="en-US"/>
    </w:rPr>
  </w:style>
  <w:style w:type="paragraph" w:styleId="a5">
    <w:name w:val="List Paragraph"/>
    <w:basedOn w:val="a"/>
    <w:uiPriority w:val="99"/>
    <w:qFormat/>
    <w:rsid w:val="004C2560"/>
    <w:pPr>
      <w:ind w:left="1173" w:hanging="360"/>
    </w:pPr>
  </w:style>
  <w:style w:type="table" w:customStyle="1" w:styleId="TableNormal1">
    <w:name w:val="Table Normal1"/>
    <w:uiPriority w:val="99"/>
    <w:semiHidden/>
    <w:rsid w:val="004C256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C2560"/>
  </w:style>
  <w:style w:type="paragraph" w:styleId="a6">
    <w:name w:val="Balloon Text"/>
    <w:basedOn w:val="a"/>
    <w:link w:val="a7"/>
    <w:uiPriority w:val="99"/>
    <w:semiHidden/>
    <w:rsid w:val="004C2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5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985</Words>
  <Characters>5616</Characters>
  <Application>Microsoft Office Word</Application>
  <DocSecurity>0</DocSecurity>
  <Lines>46</Lines>
  <Paragraphs>13</Paragraphs>
  <ScaleCrop>false</ScaleCrop>
  <Company>ОГАУЗ БрСП№1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XP GAME 2007</cp:lastModifiedBy>
  <cp:revision>4</cp:revision>
  <cp:lastPrinted>2018-01-25T06:14:00Z</cp:lastPrinted>
  <dcterms:created xsi:type="dcterms:W3CDTF">2018-01-25T06:15:00Z</dcterms:created>
  <dcterms:modified xsi:type="dcterms:W3CDTF">2019-05-30T08:09:00Z</dcterms:modified>
</cp:coreProperties>
</file>